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C13D0" w14:textId="0188CA38" w:rsidR="00A7582D" w:rsidRPr="00B86EC4" w:rsidRDefault="00863CC9" w:rsidP="00A7582D">
      <w:pPr>
        <w:ind w:left="-360"/>
        <w:jc w:val="center"/>
        <w:rPr>
          <w:b/>
          <w:lang w:val="fr-FR"/>
        </w:rPr>
      </w:pPr>
      <w:r w:rsidRPr="00B86EC4">
        <w:rPr>
          <w:rFonts w:ascii="Arial" w:hAnsi="Arial" w:cs="Arial"/>
          <w:b/>
          <w:noProof/>
          <w:color w:val="0000FF"/>
          <w:lang w:val="fr-FR" w:eastAsia="fr-FR"/>
        </w:rPr>
        <w:drawing>
          <wp:inline distT="0" distB="0" distL="0" distR="0" wp14:anchorId="4D21ECC2" wp14:editId="2984B834">
            <wp:extent cx="323850" cy="640080"/>
            <wp:effectExtent l="0" t="0" r="0" b="0"/>
            <wp:docPr id="1" name="Picture 1" descr="Description: Description: http://t0.gstatic.com/images?q=tbn:egdMi-BE63w8tM:http://www.unaids.org/bangkok2004/gar2004_html/undp-logo.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0.gstatic.com/images?q=tbn:egdMi-BE63w8tM:http://www.unaids.org/bangkok2004/gar2004_html/undp-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640080"/>
                    </a:xfrm>
                    <a:prstGeom prst="rect">
                      <a:avLst/>
                    </a:prstGeom>
                    <a:noFill/>
                    <a:ln>
                      <a:noFill/>
                    </a:ln>
                  </pic:spPr>
                </pic:pic>
              </a:graphicData>
            </a:graphic>
          </wp:inline>
        </w:drawing>
      </w:r>
      <w:r w:rsidR="00A7582D" w:rsidRPr="00B86EC4">
        <w:rPr>
          <w:b/>
          <w:lang w:val="fr-FR"/>
        </w:rPr>
        <w:t xml:space="preserve">     </w:t>
      </w:r>
      <w:r w:rsidRPr="00B86EC4">
        <w:rPr>
          <w:rFonts w:ascii="Arial" w:hAnsi="Arial" w:cs="Arial"/>
          <w:b/>
          <w:noProof/>
          <w:color w:val="0000CC"/>
          <w:sz w:val="15"/>
          <w:szCs w:val="15"/>
          <w:lang w:val="fr-FR" w:eastAsia="fr-FR"/>
        </w:rPr>
        <w:drawing>
          <wp:inline distT="0" distB="0" distL="0" distR="0" wp14:anchorId="639B61AE" wp14:editId="5AFF324A">
            <wp:extent cx="1005840" cy="429260"/>
            <wp:effectExtent l="0" t="0" r="0" b="0"/>
            <wp:docPr id="2" name="Picture 3" descr="Description: Description: See full siz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ee full siz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5840" cy="429260"/>
                    </a:xfrm>
                    <a:prstGeom prst="rect">
                      <a:avLst/>
                    </a:prstGeom>
                    <a:noFill/>
                    <a:ln>
                      <a:noFill/>
                    </a:ln>
                  </pic:spPr>
                </pic:pic>
              </a:graphicData>
            </a:graphic>
          </wp:inline>
        </w:drawing>
      </w:r>
      <w:r w:rsidR="00A7582D" w:rsidRPr="00B86EC4">
        <w:rPr>
          <w:b/>
          <w:lang w:val="fr-FR"/>
        </w:rPr>
        <w:t xml:space="preserve">  </w:t>
      </w:r>
      <w:r w:rsidRPr="00B86EC4">
        <w:rPr>
          <w:b/>
          <w:noProof/>
          <w:lang w:val="fr-FR" w:eastAsia="fr-FR"/>
        </w:rPr>
        <w:drawing>
          <wp:inline distT="0" distB="0" distL="0" distR="0" wp14:anchorId="0B39382C" wp14:editId="2D2CAA0E">
            <wp:extent cx="843915" cy="17589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3915" cy="175895"/>
                    </a:xfrm>
                    <a:prstGeom prst="rect">
                      <a:avLst/>
                    </a:prstGeom>
                    <a:noFill/>
                    <a:ln>
                      <a:noFill/>
                    </a:ln>
                  </pic:spPr>
                </pic:pic>
              </a:graphicData>
            </a:graphic>
          </wp:inline>
        </w:drawing>
      </w:r>
      <w:r w:rsidR="00A7582D" w:rsidRPr="00B86EC4">
        <w:rPr>
          <w:b/>
          <w:lang w:val="fr-FR"/>
        </w:rPr>
        <w:t xml:space="preserve">  </w:t>
      </w:r>
      <w:r w:rsidRPr="00B86EC4">
        <w:rPr>
          <w:b/>
          <w:noProof/>
          <w:vertAlign w:val="superscript"/>
          <w:lang w:val="fr-FR" w:eastAsia="fr-FR"/>
        </w:rPr>
        <w:drawing>
          <wp:inline distT="0" distB="0" distL="0" distR="0" wp14:anchorId="2584AC29" wp14:editId="6DCD68E6">
            <wp:extent cx="1040765" cy="386813"/>
            <wp:effectExtent l="0" t="0" r="6985" b="0"/>
            <wp:docPr id="4" name="Picture 5" descr="Description: Description: http://t2.gstatic.com/images?q=tbn:ijGa9eE2p61XXM:http://www.obeliskenergy.ie/wp-content/uploads/2010/04/unicef_logo-BW.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http://t2.gstatic.com/images?q=tbn:ijGa9eE2p61XXM:http://www.obeliskenergy.ie/wp-content/uploads/2010/04/unicef_logo-BW.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2473" cy="394881"/>
                    </a:xfrm>
                    <a:prstGeom prst="rect">
                      <a:avLst/>
                    </a:prstGeom>
                    <a:noFill/>
                    <a:ln>
                      <a:noFill/>
                    </a:ln>
                  </pic:spPr>
                </pic:pic>
              </a:graphicData>
            </a:graphic>
          </wp:inline>
        </w:drawing>
      </w:r>
      <w:r w:rsidR="00A7582D" w:rsidRPr="00B86EC4">
        <w:rPr>
          <w:b/>
          <w:lang w:val="fr-FR"/>
        </w:rPr>
        <w:t xml:space="preserve"> </w:t>
      </w:r>
      <w:r w:rsidR="00414223" w:rsidRPr="00B86EC4">
        <w:rPr>
          <w:b/>
          <w:lang w:val="fr-FR"/>
        </w:rPr>
        <w:t xml:space="preserve">  </w:t>
      </w:r>
      <w:r w:rsidR="00A7582D" w:rsidRPr="00B86EC4">
        <w:rPr>
          <w:b/>
          <w:lang w:val="fr-FR"/>
        </w:rPr>
        <w:t xml:space="preserve"> </w:t>
      </w:r>
      <w:r w:rsidRPr="00B86EC4">
        <w:rPr>
          <w:b/>
          <w:noProof/>
          <w:lang w:val="fr-FR" w:eastAsia="fr-FR"/>
        </w:rPr>
        <w:drawing>
          <wp:inline distT="0" distB="0" distL="0" distR="0" wp14:anchorId="7C3E2EBF" wp14:editId="78944481">
            <wp:extent cx="1005840" cy="47117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5840" cy="471170"/>
                    </a:xfrm>
                    <a:prstGeom prst="rect">
                      <a:avLst/>
                    </a:prstGeom>
                    <a:noFill/>
                    <a:ln>
                      <a:noFill/>
                    </a:ln>
                  </pic:spPr>
                </pic:pic>
              </a:graphicData>
            </a:graphic>
          </wp:inline>
        </w:drawing>
      </w:r>
      <w:r w:rsidR="00A7582D" w:rsidRPr="00B86EC4">
        <w:rPr>
          <w:rFonts w:ascii="Arial" w:hAnsi="Arial" w:cs="Arial"/>
          <w:b/>
          <w:color w:val="0000CC"/>
          <w:sz w:val="15"/>
          <w:szCs w:val="15"/>
          <w:lang w:val="fr-FR"/>
        </w:rPr>
        <w:t xml:space="preserve"> </w:t>
      </w:r>
      <w:r w:rsidRPr="00B86EC4">
        <w:rPr>
          <w:rFonts w:ascii="Arial" w:hAnsi="Arial" w:cs="Arial"/>
          <w:b/>
          <w:noProof/>
          <w:color w:val="0000CC"/>
          <w:sz w:val="15"/>
          <w:szCs w:val="15"/>
          <w:lang w:val="fr-FR" w:eastAsia="fr-FR"/>
        </w:rPr>
        <w:drawing>
          <wp:inline distT="0" distB="0" distL="0" distR="0" wp14:anchorId="6B14F116" wp14:editId="1D71CC4F">
            <wp:extent cx="857885" cy="647065"/>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7885" cy="647065"/>
                    </a:xfrm>
                    <a:prstGeom prst="rect">
                      <a:avLst/>
                    </a:prstGeom>
                    <a:noFill/>
                    <a:ln>
                      <a:noFill/>
                    </a:ln>
                  </pic:spPr>
                </pic:pic>
              </a:graphicData>
            </a:graphic>
          </wp:inline>
        </w:drawing>
      </w:r>
    </w:p>
    <w:p w14:paraId="45F1050E" w14:textId="77777777" w:rsidR="007B2A75" w:rsidRPr="00B86EC4" w:rsidRDefault="007B2A75">
      <w:pPr>
        <w:rPr>
          <w:lang w:val="fr-FR"/>
        </w:rPr>
      </w:pPr>
    </w:p>
    <w:p w14:paraId="4A5BB28B" w14:textId="0733EB07" w:rsidR="007D485E" w:rsidRPr="00B86EC4" w:rsidRDefault="00E730BC" w:rsidP="00414223">
      <w:pPr>
        <w:spacing w:after="0" w:line="360" w:lineRule="auto"/>
        <w:jc w:val="center"/>
        <w:rPr>
          <w:rFonts w:ascii="Times New Roman" w:hAnsi="Times New Roman"/>
          <w:b/>
          <w:bCs/>
          <w:sz w:val="28"/>
          <w:szCs w:val="28"/>
          <w:lang w:val="fr-FR"/>
        </w:rPr>
      </w:pPr>
      <w:r w:rsidRPr="00B86EC4">
        <w:rPr>
          <w:rFonts w:ascii="Times New Roman" w:hAnsi="Times New Roman"/>
          <w:b/>
          <w:bCs/>
          <w:sz w:val="28"/>
          <w:szCs w:val="28"/>
          <w:lang w:val="fr-FR"/>
        </w:rPr>
        <w:t xml:space="preserve">Rapport </w:t>
      </w:r>
      <w:r w:rsidR="003068B1" w:rsidRPr="00B86EC4">
        <w:rPr>
          <w:rFonts w:ascii="Times New Roman" w:hAnsi="Times New Roman"/>
          <w:b/>
          <w:bCs/>
          <w:sz w:val="28"/>
          <w:szCs w:val="28"/>
          <w:lang w:val="fr-FR"/>
        </w:rPr>
        <w:t>sur</w:t>
      </w:r>
      <w:r w:rsidRPr="00B86EC4">
        <w:rPr>
          <w:rFonts w:ascii="Times New Roman" w:hAnsi="Times New Roman"/>
          <w:b/>
          <w:bCs/>
          <w:sz w:val="28"/>
          <w:szCs w:val="28"/>
          <w:lang w:val="fr-FR"/>
        </w:rPr>
        <w:t xml:space="preserve"> la </w:t>
      </w:r>
      <w:r w:rsidR="004D1F0F">
        <w:rPr>
          <w:rFonts w:ascii="Times New Roman" w:hAnsi="Times New Roman"/>
          <w:b/>
          <w:bCs/>
          <w:sz w:val="28"/>
          <w:szCs w:val="28"/>
          <w:lang w:val="fr-FR"/>
        </w:rPr>
        <w:t>réunion conjointe</w:t>
      </w:r>
      <w:r w:rsidRPr="00B86EC4">
        <w:rPr>
          <w:rFonts w:ascii="Times New Roman" w:hAnsi="Times New Roman"/>
          <w:b/>
          <w:bCs/>
          <w:sz w:val="28"/>
          <w:szCs w:val="28"/>
          <w:lang w:val="fr-FR"/>
        </w:rPr>
        <w:t xml:space="preserve"> des </w:t>
      </w:r>
      <w:r w:rsidR="003068B1" w:rsidRPr="00B86EC4">
        <w:rPr>
          <w:rFonts w:ascii="Times New Roman" w:hAnsi="Times New Roman"/>
          <w:b/>
          <w:bCs/>
          <w:sz w:val="28"/>
          <w:szCs w:val="28"/>
          <w:lang w:val="fr-FR"/>
        </w:rPr>
        <w:t>c</w:t>
      </w:r>
      <w:r w:rsidR="008B0C9D" w:rsidRPr="00B86EC4">
        <w:rPr>
          <w:rFonts w:ascii="Times New Roman" w:hAnsi="Times New Roman"/>
          <w:b/>
          <w:bCs/>
          <w:sz w:val="28"/>
          <w:szCs w:val="28"/>
          <w:lang w:val="fr-FR"/>
        </w:rPr>
        <w:t xml:space="preserve">onseils </w:t>
      </w:r>
      <w:r w:rsidR="003F7F47" w:rsidRPr="00B86EC4">
        <w:rPr>
          <w:rFonts w:ascii="Times New Roman" w:hAnsi="Times New Roman"/>
          <w:b/>
          <w:bCs/>
          <w:sz w:val="28"/>
          <w:szCs w:val="28"/>
          <w:lang w:val="fr-FR"/>
        </w:rPr>
        <w:t>d’administration</w:t>
      </w:r>
      <w:r w:rsidR="003F7F47" w:rsidRPr="00B86EC4">
        <w:rPr>
          <w:rFonts w:ascii="Times New Roman" w:hAnsi="Times New Roman"/>
          <w:b/>
          <w:bCs/>
          <w:sz w:val="28"/>
          <w:szCs w:val="28"/>
          <w:lang w:val="fr-FR"/>
        </w:rPr>
        <w:br/>
      </w:r>
      <w:r w:rsidRPr="00B86EC4">
        <w:rPr>
          <w:rFonts w:ascii="Times New Roman" w:hAnsi="Times New Roman"/>
          <w:b/>
          <w:bCs/>
          <w:sz w:val="28"/>
          <w:szCs w:val="28"/>
          <w:lang w:val="fr-FR"/>
        </w:rPr>
        <w:t>du PNUD/FNUAP/UNOPS, de l’</w:t>
      </w:r>
      <w:r w:rsidR="008B0C9D" w:rsidRPr="00B86EC4">
        <w:rPr>
          <w:rFonts w:ascii="Times New Roman" w:hAnsi="Times New Roman"/>
          <w:b/>
          <w:bCs/>
          <w:sz w:val="28"/>
          <w:szCs w:val="28"/>
          <w:lang w:val="fr-FR"/>
        </w:rPr>
        <w:t>UNICEF, d’ONU</w:t>
      </w:r>
      <w:r w:rsidR="004F0CD0">
        <w:rPr>
          <w:rFonts w:ascii="Times New Roman" w:hAnsi="Times New Roman"/>
          <w:b/>
          <w:bCs/>
          <w:sz w:val="28"/>
          <w:szCs w:val="28"/>
          <w:lang w:val="fr-FR"/>
        </w:rPr>
        <w:noBreakHyphen/>
      </w:r>
      <w:r w:rsidR="008B0C9D" w:rsidRPr="00B86EC4">
        <w:rPr>
          <w:rFonts w:ascii="Times New Roman" w:hAnsi="Times New Roman"/>
          <w:b/>
          <w:bCs/>
          <w:sz w:val="28"/>
          <w:szCs w:val="28"/>
          <w:lang w:val="fr-FR"/>
        </w:rPr>
        <w:t>Femmes et du PAM</w:t>
      </w:r>
      <w:r w:rsidR="008B0C9D" w:rsidRPr="00B86EC4">
        <w:rPr>
          <w:rFonts w:ascii="Times New Roman" w:hAnsi="Times New Roman"/>
          <w:b/>
          <w:bCs/>
          <w:sz w:val="28"/>
          <w:szCs w:val="28"/>
          <w:lang w:val="fr-FR"/>
        </w:rPr>
        <w:br/>
      </w:r>
      <w:r w:rsidRPr="00B86EC4">
        <w:rPr>
          <w:rFonts w:ascii="Times New Roman" w:hAnsi="Times New Roman"/>
          <w:b/>
          <w:bCs/>
          <w:sz w:val="28"/>
          <w:szCs w:val="28"/>
          <w:lang w:val="fr-FR"/>
        </w:rPr>
        <w:t>tenue le 29</w:t>
      </w:r>
      <w:r w:rsidR="0013340E">
        <w:rPr>
          <w:rFonts w:ascii="Times New Roman" w:hAnsi="Times New Roman"/>
          <w:b/>
          <w:bCs/>
          <w:sz w:val="28"/>
          <w:szCs w:val="28"/>
          <w:lang w:val="fr-FR"/>
        </w:rPr>
        <w:t> </w:t>
      </w:r>
      <w:r w:rsidRPr="00B86EC4">
        <w:rPr>
          <w:rFonts w:ascii="Times New Roman" w:hAnsi="Times New Roman"/>
          <w:b/>
          <w:bCs/>
          <w:sz w:val="28"/>
          <w:szCs w:val="28"/>
          <w:lang w:val="fr-FR"/>
        </w:rPr>
        <w:t>mai 2020</w:t>
      </w:r>
    </w:p>
    <w:p w14:paraId="3ADD4AC6" w14:textId="77777777" w:rsidR="00A7582D" w:rsidRPr="00B86EC4" w:rsidRDefault="00A7582D" w:rsidP="00414223">
      <w:pPr>
        <w:spacing w:after="0" w:line="360" w:lineRule="auto"/>
        <w:rPr>
          <w:sz w:val="28"/>
          <w:szCs w:val="28"/>
          <w:lang w:val="fr-FR"/>
        </w:rPr>
      </w:pPr>
    </w:p>
    <w:p w14:paraId="568A6452" w14:textId="377D02DC" w:rsidR="007F61DF" w:rsidRPr="00B86EC4" w:rsidRDefault="008B0C9D" w:rsidP="00E24363">
      <w:pPr>
        <w:spacing w:after="0" w:line="360" w:lineRule="auto"/>
        <w:rPr>
          <w:rFonts w:ascii="Times New Roman" w:hAnsi="Times New Roman"/>
          <w:b/>
          <w:sz w:val="28"/>
          <w:szCs w:val="28"/>
          <w:lang w:val="fr-FR"/>
        </w:rPr>
      </w:pPr>
      <w:r w:rsidRPr="00B86EC4">
        <w:rPr>
          <w:rFonts w:ascii="Times New Roman" w:hAnsi="Times New Roman"/>
          <w:b/>
          <w:sz w:val="28"/>
          <w:szCs w:val="28"/>
          <w:lang w:val="fr-FR"/>
        </w:rPr>
        <w:t>La réforme du système des Nations</w:t>
      </w:r>
      <w:r w:rsidR="004F0CD0">
        <w:rPr>
          <w:rFonts w:ascii="Times New Roman" w:hAnsi="Times New Roman"/>
          <w:b/>
          <w:sz w:val="28"/>
          <w:szCs w:val="28"/>
          <w:lang w:val="fr-FR"/>
        </w:rPr>
        <w:t> </w:t>
      </w:r>
      <w:r w:rsidRPr="00B86EC4">
        <w:rPr>
          <w:rFonts w:ascii="Times New Roman" w:hAnsi="Times New Roman"/>
          <w:b/>
          <w:sz w:val="28"/>
          <w:szCs w:val="28"/>
          <w:lang w:val="fr-FR"/>
        </w:rPr>
        <w:t xml:space="preserve">Unies pour le développement sur fond de pandémie de </w:t>
      </w:r>
      <w:r w:rsidR="0013340E" w:rsidRPr="00B86EC4">
        <w:rPr>
          <w:rFonts w:ascii="Times New Roman" w:hAnsi="Times New Roman"/>
          <w:b/>
          <w:sz w:val="28"/>
          <w:szCs w:val="28"/>
          <w:lang w:val="fr-FR"/>
        </w:rPr>
        <w:t>COVID</w:t>
      </w:r>
      <w:r w:rsidR="0013340E">
        <w:rPr>
          <w:rFonts w:ascii="Times New Roman" w:hAnsi="Times New Roman"/>
          <w:b/>
          <w:sz w:val="28"/>
          <w:szCs w:val="28"/>
          <w:lang w:val="fr-FR"/>
        </w:rPr>
        <w:noBreakHyphen/>
      </w:r>
      <w:r w:rsidRPr="00B86EC4">
        <w:rPr>
          <w:rFonts w:ascii="Times New Roman" w:hAnsi="Times New Roman"/>
          <w:b/>
          <w:sz w:val="28"/>
          <w:szCs w:val="28"/>
          <w:lang w:val="fr-FR"/>
        </w:rPr>
        <w:t>19</w:t>
      </w:r>
    </w:p>
    <w:p w14:paraId="16378831" w14:textId="77777777" w:rsidR="002D6D57" w:rsidRPr="00B86EC4" w:rsidRDefault="002D6D57" w:rsidP="00936964">
      <w:pPr>
        <w:spacing w:after="0"/>
        <w:rPr>
          <w:rFonts w:ascii="Times New Roman" w:hAnsi="Times New Roman"/>
          <w:sz w:val="24"/>
          <w:szCs w:val="24"/>
          <w:lang w:val="fr-FR"/>
        </w:rPr>
      </w:pPr>
    </w:p>
    <w:p w14:paraId="6B707094" w14:textId="4253A88A" w:rsidR="00543A08" w:rsidRPr="00B86EC4" w:rsidRDefault="008B0C9D" w:rsidP="006578B2">
      <w:pPr>
        <w:spacing w:after="0"/>
        <w:jc w:val="both"/>
        <w:rPr>
          <w:rFonts w:ascii="Times New Roman" w:hAnsi="Times New Roman"/>
          <w:sz w:val="24"/>
          <w:szCs w:val="24"/>
          <w:lang w:val="fr-FR"/>
        </w:rPr>
      </w:pPr>
      <w:r w:rsidRPr="00B86EC4">
        <w:rPr>
          <w:rFonts w:ascii="Times New Roman" w:hAnsi="Times New Roman"/>
          <w:sz w:val="24"/>
          <w:szCs w:val="24"/>
          <w:lang w:val="fr-FR"/>
        </w:rPr>
        <w:t>L</w:t>
      </w:r>
      <w:r w:rsidR="0026380E">
        <w:rPr>
          <w:rFonts w:ascii="Times New Roman" w:hAnsi="Times New Roman"/>
          <w:sz w:val="24"/>
          <w:szCs w:val="24"/>
          <w:lang w:val="fr-FR"/>
        </w:rPr>
        <w:t>e</w:t>
      </w:r>
      <w:r w:rsidRPr="00B86EC4">
        <w:rPr>
          <w:rFonts w:ascii="Times New Roman" w:hAnsi="Times New Roman"/>
          <w:sz w:val="24"/>
          <w:szCs w:val="24"/>
          <w:lang w:val="fr-FR"/>
        </w:rPr>
        <w:t xml:space="preserve"> Président du Conseil d’administration </w:t>
      </w:r>
      <w:r w:rsidR="0064069B" w:rsidRPr="00D07B33">
        <w:rPr>
          <w:rFonts w:ascii="Times New Roman" w:hAnsi="Times New Roman"/>
          <w:sz w:val="24"/>
          <w:szCs w:val="24"/>
          <w:lang w:val="fr-FR"/>
        </w:rPr>
        <w:t>de l’</w:t>
      </w:r>
      <w:r w:rsidR="0064069B" w:rsidRPr="00D07B33">
        <w:rPr>
          <w:rFonts w:ascii="Times New Roman" w:hAnsi="Times New Roman"/>
          <w:color w:val="000000"/>
          <w:sz w:val="24"/>
          <w:szCs w:val="24"/>
          <w:lang w:val="fr-FR"/>
        </w:rPr>
        <w:t>Entité des Nations</w:t>
      </w:r>
      <w:r w:rsidR="00D07B33">
        <w:rPr>
          <w:rFonts w:ascii="Times New Roman" w:hAnsi="Times New Roman"/>
          <w:color w:val="000000"/>
          <w:sz w:val="24"/>
          <w:szCs w:val="24"/>
          <w:lang w:val="fr-FR"/>
        </w:rPr>
        <w:t> </w:t>
      </w:r>
      <w:r w:rsidR="0064069B" w:rsidRPr="00D07B33">
        <w:rPr>
          <w:rFonts w:ascii="Times New Roman" w:hAnsi="Times New Roman"/>
          <w:color w:val="000000"/>
          <w:sz w:val="24"/>
          <w:szCs w:val="24"/>
          <w:lang w:val="fr-FR"/>
        </w:rPr>
        <w:t>Unies pour l’égalité des sexes et l’autonomisation des femmes</w:t>
      </w:r>
      <w:r w:rsidR="0064069B" w:rsidRPr="00D07B33">
        <w:rPr>
          <w:rFonts w:ascii="Times New Roman" w:hAnsi="Times New Roman"/>
          <w:sz w:val="24"/>
          <w:szCs w:val="24"/>
          <w:lang w:val="fr-FR"/>
        </w:rPr>
        <w:t xml:space="preserve"> (</w:t>
      </w:r>
      <w:r w:rsidRPr="00D07B33">
        <w:rPr>
          <w:rFonts w:ascii="Times New Roman" w:hAnsi="Times New Roman"/>
          <w:sz w:val="24"/>
          <w:szCs w:val="24"/>
          <w:lang w:val="fr-FR"/>
        </w:rPr>
        <w:t>ONU</w:t>
      </w:r>
      <w:r w:rsidR="00027E06" w:rsidRPr="00D07B33">
        <w:rPr>
          <w:rFonts w:ascii="Times New Roman" w:hAnsi="Times New Roman"/>
          <w:sz w:val="24"/>
          <w:szCs w:val="24"/>
          <w:lang w:val="fr-FR"/>
        </w:rPr>
        <w:noBreakHyphen/>
      </w:r>
      <w:r w:rsidRPr="00D07B33">
        <w:rPr>
          <w:rFonts w:ascii="Times New Roman" w:hAnsi="Times New Roman"/>
          <w:sz w:val="24"/>
          <w:szCs w:val="24"/>
          <w:lang w:val="fr-FR"/>
        </w:rPr>
        <w:t>Fe</w:t>
      </w:r>
      <w:r w:rsidRPr="00B86EC4">
        <w:rPr>
          <w:rFonts w:ascii="Times New Roman" w:hAnsi="Times New Roman"/>
          <w:sz w:val="24"/>
          <w:szCs w:val="24"/>
          <w:lang w:val="fr-FR"/>
        </w:rPr>
        <w:t>mmes</w:t>
      </w:r>
      <w:r w:rsidR="0064069B">
        <w:rPr>
          <w:rFonts w:ascii="Times New Roman" w:hAnsi="Times New Roman"/>
          <w:sz w:val="24"/>
          <w:szCs w:val="24"/>
          <w:lang w:val="fr-FR"/>
        </w:rPr>
        <w:t>)</w:t>
      </w:r>
      <w:r w:rsidRPr="00B86EC4">
        <w:rPr>
          <w:rFonts w:ascii="Times New Roman" w:hAnsi="Times New Roman"/>
          <w:sz w:val="24"/>
          <w:szCs w:val="24"/>
          <w:lang w:val="fr-FR"/>
        </w:rPr>
        <w:t xml:space="preserve"> a ouvert la réunion conjointe virtuelle des </w:t>
      </w:r>
      <w:r w:rsidR="003068B1" w:rsidRPr="00B86EC4">
        <w:rPr>
          <w:rFonts w:ascii="Times New Roman" w:hAnsi="Times New Roman"/>
          <w:sz w:val="24"/>
          <w:szCs w:val="24"/>
          <w:lang w:val="fr-FR"/>
        </w:rPr>
        <w:t>c</w:t>
      </w:r>
      <w:r w:rsidRPr="00B86EC4">
        <w:rPr>
          <w:rFonts w:ascii="Times New Roman" w:hAnsi="Times New Roman"/>
          <w:sz w:val="24"/>
          <w:szCs w:val="24"/>
          <w:lang w:val="fr-FR"/>
        </w:rPr>
        <w:t>onseils d’administration du 29 mai 2020</w:t>
      </w:r>
      <w:r w:rsidR="003068B1" w:rsidRPr="00B86EC4">
        <w:rPr>
          <w:rFonts w:ascii="Times New Roman" w:hAnsi="Times New Roman"/>
          <w:sz w:val="24"/>
          <w:szCs w:val="24"/>
          <w:lang w:val="fr-FR"/>
        </w:rPr>
        <w:t xml:space="preserve">. </w:t>
      </w:r>
      <w:r w:rsidR="00AC76AE">
        <w:rPr>
          <w:rFonts w:ascii="Times New Roman" w:hAnsi="Times New Roman"/>
          <w:sz w:val="24"/>
          <w:szCs w:val="24"/>
          <w:lang w:val="fr-FR"/>
        </w:rPr>
        <w:t>I</w:t>
      </w:r>
      <w:r w:rsidR="00054802">
        <w:rPr>
          <w:rFonts w:ascii="Times New Roman" w:hAnsi="Times New Roman"/>
          <w:sz w:val="24"/>
          <w:szCs w:val="24"/>
          <w:lang w:val="fr-FR"/>
        </w:rPr>
        <w:t>l</w:t>
      </w:r>
      <w:r w:rsidR="003068B1" w:rsidRPr="00B86EC4">
        <w:rPr>
          <w:rFonts w:ascii="Times New Roman" w:hAnsi="Times New Roman"/>
          <w:sz w:val="24"/>
          <w:szCs w:val="24"/>
          <w:lang w:val="fr-FR"/>
        </w:rPr>
        <w:t xml:space="preserve"> a souhaité</w:t>
      </w:r>
      <w:r w:rsidRPr="00B86EC4">
        <w:rPr>
          <w:rFonts w:ascii="Times New Roman" w:hAnsi="Times New Roman"/>
          <w:sz w:val="24"/>
          <w:szCs w:val="24"/>
          <w:lang w:val="fr-FR"/>
        </w:rPr>
        <w:t xml:space="preserve"> la bienvenue aux autres présidents </w:t>
      </w:r>
      <w:r w:rsidRPr="00BF4F02">
        <w:rPr>
          <w:rFonts w:ascii="Times New Roman" w:hAnsi="Times New Roman"/>
          <w:sz w:val="24"/>
          <w:szCs w:val="24"/>
          <w:lang w:val="fr-FR"/>
        </w:rPr>
        <w:t>de</w:t>
      </w:r>
      <w:r w:rsidR="004875D2" w:rsidRPr="00BF4F02">
        <w:rPr>
          <w:rFonts w:ascii="Times New Roman" w:hAnsi="Times New Roman"/>
          <w:sz w:val="24"/>
          <w:szCs w:val="24"/>
          <w:lang w:val="fr-FR"/>
        </w:rPr>
        <w:t>s</w:t>
      </w:r>
      <w:r w:rsidRPr="00BF4F02">
        <w:rPr>
          <w:rFonts w:ascii="Times New Roman" w:hAnsi="Times New Roman"/>
          <w:sz w:val="24"/>
          <w:szCs w:val="24"/>
          <w:lang w:val="fr-FR"/>
        </w:rPr>
        <w:t xml:space="preserve"> </w:t>
      </w:r>
      <w:r w:rsidR="003068B1" w:rsidRPr="00BF4F02">
        <w:rPr>
          <w:rFonts w:ascii="Times New Roman" w:hAnsi="Times New Roman"/>
          <w:sz w:val="24"/>
          <w:szCs w:val="24"/>
          <w:lang w:val="fr-FR"/>
        </w:rPr>
        <w:t>c</w:t>
      </w:r>
      <w:r w:rsidRPr="00BF4F02">
        <w:rPr>
          <w:rFonts w:ascii="Times New Roman" w:hAnsi="Times New Roman"/>
          <w:sz w:val="24"/>
          <w:szCs w:val="24"/>
          <w:lang w:val="fr-FR"/>
        </w:rPr>
        <w:t>onseil</w:t>
      </w:r>
      <w:r w:rsidR="004875D2" w:rsidRPr="00BF4F02">
        <w:rPr>
          <w:rFonts w:ascii="Times New Roman" w:hAnsi="Times New Roman"/>
          <w:sz w:val="24"/>
          <w:szCs w:val="24"/>
          <w:lang w:val="fr-FR"/>
        </w:rPr>
        <w:t>s</w:t>
      </w:r>
      <w:r w:rsidR="0099620C">
        <w:rPr>
          <w:rFonts w:ascii="Times New Roman" w:hAnsi="Times New Roman"/>
          <w:sz w:val="24"/>
          <w:szCs w:val="24"/>
          <w:lang w:val="fr-FR"/>
        </w:rPr>
        <w:t>;</w:t>
      </w:r>
      <w:r w:rsidRPr="00B86EC4">
        <w:rPr>
          <w:rFonts w:ascii="Times New Roman" w:hAnsi="Times New Roman"/>
          <w:sz w:val="24"/>
          <w:szCs w:val="24"/>
          <w:lang w:val="fr-FR"/>
        </w:rPr>
        <w:t xml:space="preserve"> </w:t>
      </w:r>
      <w:r w:rsidR="006578B2" w:rsidRPr="00B86EC4">
        <w:rPr>
          <w:rFonts w:ascii="Times New Roman" w:hAnsi="Times New Roman"/>
          <w:sz w:val="24"/>
          <w:szCs w:val="24"/>
          <w:lang w:val="fr-FR"/>
        </w:rPr>
        <w:t xml:space="preserve">à </w:t>
      </w:r>
      <w:r w:rsidR="006578B2" w:rsidRPr="00FD66D2">
        <w:rPr>
          <w:rFonts w:ascii="Times New Roman" w:hAnsi="Times New Roman"/>
          <w:sz w:val="24"/>
          <w:szCs w:val="24"/>
          <w:lang w:val="fr-FR"/>
        </w:rPr>
        <w:t>l’</w:t>
      </w:r>
      <w:r w:rsidR="00CE28DD" w:rsidRPr="00FD66D2">
        <w:rPr>
          <w:rFonts w:ascii="Times New Roman" w:hAnsi="Times New Roman"/>
          <w:sz w:val="24"/>
          <w:szCs w:val="24"/>
          <w:lang w:val="fr-FR"/>
        </w:rPr>
        <w:t xml:space="preserve">oratrice </w:t>
      </w:r>
      <w:r w:rsidR="006578B2" w:rsidRPr="00FD66D2">
        <w:rPr>
          <w:rFonts w:ascii="Times New Roman" w:hAnsi="Times New Roman"/>
          <w:sz w:val="24"/>
          <w:szCs w:val="24"/>
          <w:lang w:val="fr-FR"/>
        </w:rPr>
        <w:t>invitée,</w:t>
      </w:r>
      <w:r w:rsidR="006578B2" w:rsidRPr="00B86EC4">
        <w:rPr>
          <w:rFonts w:ascii="Times New Roman" w:hAnsi="Times New Roman"/>
          <w:sz w:val="24"/>
          <w:szCs w:val="24"/>
          <w:lang w:val="fr-FR"/>
        </w:rPr>
        <w:t xml:space="preserve"> la Vice-Secrétaire général</w:t>
      </w:r>
      <w:r w:rsidR="003F7F47" w:rsidRPr="00B86EC4">
        <w:rPr>
          <w:rFonts w:ascii="Times New Roman" w:hAnsi="Times New Roman"/>
          <w:sz w:val="24"/>
          <w:szCs w:val="24"/>
          <w:lang w:val="fr-FR"/>
        </w:rPr>
        <w:t>e</w:t>
      </w:r>
      <w:r w:rsidR="006578B2" w:rsidRPr="00B86EC4">
        <w:rPr>
          <w:rFonts w:ascii="Times New Roman" w:hAnsi="Times New Roman"/>
          <w:sz w:val="24"/>
          <w:szCs w:val="24"/>
          <w:lang w:val="fr-FR"/>
        </w:rPr>
        <w:t xml:space="preserve"> de l’Organisation des Nations</w:t>
      </w:r>
      <w:r w:rsidR="00CA6541">
        <w:rPr>
          <w:rFonts w:ascii="Times New Roman" w:hAnsi="Times New Roman"/>
          <w:sz w:val="24"/>
          <w:szCs w:val="24"/>
          <w:lang w:val="fr-FR"/>
        </w:rPr>
        <w:t> </w:t>
      </w:r>
      <w:r w:rsidR="006578B2" w:rsidRPr="00B86EC4">
        <w:rPr>
          <w:rFonts w:ascii="Times New Roman" w:hAnsi="Times New Roman"/>
          <w:sz w:val="24"/>
          <w:szCs w:val="24"/>
          <w:lang w:val="fr-FR"/>
        </w:rPr>
        <w:t>Unies</w:t>
      </w:r>
      <w:r w:rsidR="00076EAE">
        <w:rPr>
          <w:rFonts w:ascii="Times New Roman" w:hAnsi="Times New Roman"/>
          <w:sz w:val="24"/>
          <w:szCs w:val="24"/>
          <w:lang w:val="fr-FR"/>
        </w:rPr>
        <w:t xml:space="preserve"> (ONU)</w:t>
      </w:r>
      <w:r w:rsidR="006578B2" w:rsidRPr="00B86EC4">
        <w:rPr>
          <w:rFonts w:ascii="Times New Roman" w:hAnsi="Times New Roman"/>
          <w:sz w:val="24"/>
          <w:szCs w:val="24"/>
          <w:lang w:val="fr-FR"/>
        </w:rPr>
        <w:t xml:space="preserve">; aux membres et observateurs des </w:t>
      </w:r>
      <w:r w:rsidR="003068B1" w:rsidRPr="00B86EC4">
        <w:rPr>
          <w:rFonts w:ascii="Times New Roman" w:hAnsi="Times New Roman"/>
          <w:sz w:val="24"/>
          <w:szCs w:val="24"/>
          <w:lang w:val="fr-FR"/>
        </w:rPr>
        <w:t>c</w:t>
      </w:r>
      <w:r w:rsidR="006578B2" w:rsidRPr="00B86EC4">
        <w:rPr>
          <w:rFonts w:ascii="Times New Roman" w:hAnsi="Times New Roman"/>
          <w:sz w:val="24"/>
          <w:szCs w:val="24"/>
          <w:lang w:val="fr-FR"/>
        </w:rPr>
        <w:t xml:space="preserve">onseils d’administration du </w:t>
      </w:r>
      <w:r w:rsidR="00076EAE">
        <w:rPr>
          <w:rFonts w:ascii="Times New Roman" w:hAnsi="Times New Roman"/>
          <w:sz w:val="24"/>
          <w:szCs w:val="24"/>
          <w:lang w:val="fr-FR"/>
        </w:rPr>
        <w:t>Programme des Nations Unies pour le développement (</w:t>
      </w:r>
      <w:r w:rsidR="006578B2" w:rsidRPr="00B86EC4">
        <w:rPr>
          <w:rFonts w:ascii="Times New Roman" w:hAnsi="Times New Roman"/>
          <w:sz w:val="24"/>
          <w:szCs w:val="24"/>
          <w:lang w:val="fr-FR"/>
        </w:rPr>
        <w:t>PNUD</w:t>
      </w:r>
      <w:r w:rsidR="00076EAE">
        <w:rPr>
          <w:rFonts w:ascii="Times New Roman" w:hAnsi="Times New Roman"/>
          <w:sz w:val="24"/>
          <w:szCs w:val="24"/>
          <w:lang w:val="fr-FR"/>
        </w:rPr>
        <w:t>)</w:t>
      </w:r>
      <w:r w:rsidR="006578B2" w:rsidRPr="00B86EC4">
        <w:rPr>
          <w:rFonts w:ascii="Times New Roman" w:hAnsi="Times New Roman"/>
          <w:sz w:val="24"/>
          <w:szCs w:val="24"/>
          <w:lang w:val="fr-FR"/>
        </w:rPr>
        <w:t>/</w:t>
      </w:r>
      <w:r w:rsidR="00076EAE">
        <w:rPr>
          <w:rFonts w:ascii="Times New Roman" w:hAnsi="Times New Roman"/>
          <w:sz w:val="24"/>
          <w:szCs w:val="24"/>
          <w:lang w:val="fr-FR"/>
        </w:rPr>
        <w:t>Fonds des Nations Unies pour la population (</w:t>
      </w:r>
      <w:r w:rsidR="006578B2" w:rsidRPr="00B86EC4">
        <w:rPr>
          <w:rFonts w:ascii="Times New Roman" w:hAnsi="Times New Roman"/>
          <w:sz w:val="24"/>
          <w:szCs w:val="24"/>
          <w:lang w:val="fr-FR"/>
        </w:rPr>
        <w:t>FNUAP</w:t>
      </w:r>
      <w:r w:rsidR="00076EAE">
        <w:rPr>
          <w:rFonts w:ascii="Times New Roman" w:hAnsi="Times New Roman"/>
          <w:sz w:val="24"/>
          <w:szCs w:val="24"/>
          <w:lang w:val="fr-FR"/>
        </w:rPr>
        <w:t>)</w:t>
      </w:r>
      <w:r w:rsidR="006578B2" w:rsidRPr="00B86EC4">
        <w:rPr>
          <w:rFonts w:ascii="Times New Roman" w:hAnsi="Times New Roman"/>
          <w:sz w:val="24"/>
          <w:szCs w:val="24"/>
          <w:lang w:val="fr-FR"/>
        </w:rPr>
        <w:t>/</w:t>
      </w:r>
      <w:r w:rsidR="00076EAE">
        <w:rPr>
          <w:rFonts w:ascii="Times New Roman" w:hAnsi="Times New Roman"/>
          <w:sz w:val="24"/>
          <w:szCs w:val="24"/>
          <w:lang w:val="fr-FR"/>
        </w:rPr>
        <w:t>Bureau des Nations Unies pour les services d’appui aux projets (</w:t>
      </w:r>
      <w:proofErr w:type="spellStart"/>
      <w:r w:rsidR="006578B2" w:rsidRPr="00B86EC4">
        <w:rPr>
          <w:rFonts w:ascii="Times New Roman" w:hAnsi="Times New Roman"/>
          <w:sz w:val="24"/>
          <w:szCs w:val="24"/>
          <w:lang w:val="fr-FR"/>
        </w:rPr>
        <w:t>UNOPS</w:t>
      </w:r>
      <w:proofErr w:type="spellEnd"/>
      <w:r w:rsidR="00076EAE">
        <w:rPr>
          <w:rFonts w:ascii="Times New Roman" w:hAnsi="Times New Roman"/>
          <w:sz w:val="24"/>
          <w:szCs w:val="24"/>
          <w:lang w:val="fr-FR"/>
        </w:rPr>
        <w:t>)</w:t>
      </w:r>
      <w:r w:rsidR="006578B2" w:rsidRPr="00B86EC4">
        <w:rPr>
          <w:rFonts w:ascii="Times New Roman" w:hAnsi="Times New Roman"/>
          <w:sz w:val="24"/>
          <w:szCs w:val="24"/>
          <w:lang w:val="fr-FR"/>
        </w:rPr>
        <w:t>, d</w:t>
      </w:r>
      <w:r w:rsidR="00076EAE">
        <w:rPr>
          <w:rFonts w:ascii="Times New Roman" w:hAnsi="Times New Roman"/>
          <w:sz w:val="24"/>
          <w:szCs w:val="24"/>
          <w:lang w:val="fr-FR"/>
        </w:rPr>
        <w:t>u</w:t>
      </w:r>
      <w:r w:rsidR="006578B2" w:rsidRPr="00B86EC4">
        <w:rPr>
          <w:rFonts w:ascii="Times New Roman" w:hAnsi="Times New Roman"/>
          <w:sz w:val="24"/>
          <w:szCs w:val="24"/>
          <w:lang w:val="fr-FR"/>
        </w:rPr>
        <w:t xml:space="preserve"> </w:t>
      </w:r>
      <w:r w:rsidR="00076EAE">
        <w:rPr>
          <w:rFonts w:ascii="Times New Roman" w:hAnsi="Times New Roman"/>
          <w:sz w:val="24"/>
          <w:szCs w:val="24"/>
          <w:lang w:val="fr-FR"/>
        </w:rPr>
        <w:t>Fonds des Nations Unies pour l’enfance (</w:t>
      </w:r>
      <w:r w:rsidR="006578B2" w:rsidRPr="00B86EC4">
        <w:rPr>
          <w:rFonts w:ascii="Times New Roman" w:hAnsi="Times New Roman"/>
          <w:sz w:val="24"/>
          <w:szCs w:val="24"/>
          <w:lang w:val="fr-FR"/>
        </w:rPr>
        <w:t>UNICEF</w:t>
      </w:r>
      <w:r w:rsidR="00076EAE">
        <w:rPr>
          <w:rFonts w:ascii="Times New Roman" w:hAnsi="Times New Roman"/>
          <w:sz w:val="24"/>
          <w:szCs w:val="24"/>
          <w:lang w:val="fr-FR"/>
        </w:rPr>
        <w:t>)</w:t>
      </w:r>
      <w:r w:rsidR="006578B2" w:rsidRPr="00B86EC4">
        <w:rPr>
          <w:rFonts w:ascii="Times New Roman" w:hAnsi="Times New Roman"/>
          <w:sz w:val="24"/>
          <w:szCs w:val="24"/>
          <w:lang w:val="fr-FR"/>
        </w:rPr>
        <w:t>, d’ONU</w:t>
      </w:r>
      <w:r w:rsidR="008677B1">
        <w:rPr>
          <w:rFonts w:ascii="Times New Roman" w:hAnsi="Times New Roman"/>
          <w:sz w:val="24"/>
          <w:szCs w:val="24"/>
          <w:lang w:val="fr-FR"/>
        </w:rPr>
        <w:noBreakHyphen/>
      </w:r>
      <w:r w:rsidR="006578B2" w:rsidRPr="00B86EC4">
        <w:rPr>
          <w:rFonts w:ascii="Times New Roman" w:hAnsi="Times New Roman"/>
          <w:sz w:val="24"/>
          <w:szCs w:val="24"/>
          <w:lang w:val="fr-FR"/>
        </w:rPr>
        <w:t xml:space="preserve">Femmes et du </w:t>
      </w:r>
      <w:r w:rsidR="00076EAE">
        <w:rPr>
          <w:rFonts w:ascii="Times New Roman" w:hAnsi="Times New Roman"/>
          <w:sz w:val="24"/>
          <w:szCs w:val="24"/>
          <w:lang w:val="fr-FR"/>
        </w:rPr>
        <w:t>Programme alimentaire mondial (</w:t>
      </w:r>
      <w:r w:rsidR="006578B2" w:rsidRPr="00B86EC4">
        <w:rPr>
          <w:rFonts w:ascii="Times New Roman" w:hAnsi="Times New Roman"/>
          <w:sz w:val="24"/>
          <w:szCs w:val="24"/>
          <w:lang w:val="fr-FR"/>
        </w:rPr>
        <w:t>PAM</w:t>
      </w:r>
      <w:r w:rsidR="00076EAE">
        <w:rPr>
          <w:rFonts w:ascii="Times New Roman" w:hAnsi="Times New Roman"/>
          <w:sz w:val="24"/>
          <w:szCs w:val="24"/>
          <w:lang w:val="fr-FR"/>
        </w:rPr>
        <w:t>)</w:t>
      </w:r>
      <w:r w:rsidR="006578B2" w:rsidRPr="00B86EC4">
        <w:rPr>
          <w:rFonts w:ascii="Times New Roman" w:hAnsi="Times New Roman"/>
          <w:sz w:val="24"/>
          <w:szCs w:val="24"/>
          <w:lang w:val="fr-FR"/>
        </w:rPr>
        <w:t xml:space="preserve">; </w:t>
      </w:r>
      <w:r w:rsidR="00076EAE">
        <w:rPr>
          <w:rFonts w:ascii="Times New Roman" w:hAnsi="Times New Roman"/>
          <w:sz w:val="24"/>
          <w:szCs w:val="24"/>
          <w:lang w:val="fr-FR"/>
        </w:rPr>
        <w:t xml:space="preserve">et </w:t>
      </w:r>
      <w:r w:rsidR="006578B2" w:rsidRPr="00B86EC4">
        <w:rPr>
          <w:rFonts w:ascii="Times New Roman" w:hAnsi="Times New Roman"/>
          <w:sz w:val="24"/>
          <w:szCs w:val="24"/>
          <w:lang w:val="fr-FR"/>
        </w:rPr>
        <w:t xml:space="preserve">aux </w:t>
      </w:r>
      <w:r w:rsidR="00654BAA" w:rsidRPr="00B86EC4">
        <w:rPr>
          <w:rFonts w:ascii="Times New Roman" w:hAnsi="Times New Roman"/>
          <w:sz w:val="24"/>
          <w:szCs w:val="24"/>
          <w:lang w:val="fr-FR"/>
        </w:rPr>
        <w:t xml:space="preserve">autres </w:t>
      </w:r>
      <w:r w:rsidR="006578B2" w:rsidRPr="00FD66D2">
        <w:rPr>
          <w:rFonts w:ascii="Times New Roman" w:hAnsi="Times New Roman"/>
          <w:sz w:val="24"/>
          <w:szCs w:val="24"/>
          <w:lang w:val="fr-FR"/>
        </w:rPr>
        <w:t xml:space="preserve">responsables </w:t>
      </w:r>
      <w:r w:rsidR="006578B2" w:rsidRPr="00B86EC4">
        <w:rPr>
          <w:rFonts w:ascii="Times New Roman" w:hAnsi="Times New Roman"/>
          <w:sz w:val="24"/>
          <w:szCs w:val="24"/>
          <w:lang w:val="fr-FR"/>
        </w:rPr>
        <w:t>et représentants des six entités des Nations</w:t>
      </w:r>
      <w:r w:rsidR="000E77E8">
        <w:rPr>
          <w:rFonts w:ascii="Times New Roman" w:hAnsi="Times New Roman"/>
          <w:sz w:val="24"/>
          <w:szCs w:val="24"/>
          <w:lang w:val="fr-FR"/>
        </w:rPr>
        <w:t> </w:t>
      </w:r>
      <w:r w:rsidR="006578B2" w:rsidRPr="00B86EC4">
        <w:rPr>
          <w:rFonts w:ascii="Times New Roman" w:hAnsi="Times New Roman"/>
          <w:sz w:val="24"/>
          <w:szCs w:val="24"/>
          <w:lang w:val="fr-FR"/>
        </w:rPr>
        <w:t xml:space="preserve">Unies participantes. </w:t>
      </w:r>
      <w:r w:rsidR="00054802">
        <w:rPr>
          <w:rFonts w:ascii="Times New Roman" w:hAnsi="Times New Roman"/>
          <w:sz w:val="24"/>
          <w:szCs w:val="24"/>
          <w:lang w:val="fr-FR"/>
        </w:rPr>
        <w:t>Il</w:t>
      </w:r>
      <w:r w:rsidR="006578B2" w:rsidRPr="00B86EC4">
        <w:rPr>
          <w:rFonts w:ascii="Times New Roman" w:hAnsi="Times New Roman"/>
          <w:sz w:val="24"/>
          <w:szCs w:val="24"/>
          <w:lang w:val="fr-FR"/>
        </w:rPr>
        <w:t xml:space="preserve"> a noté </w:t>
      </w:r>
      <w:r w:rsidR="004D1F0F">
        <w:rPr>
          <w:rFonts w:ascii="Times New Roman" w:hAnsi="Times New Roman"/>
          <w:sz w:val="24"/>
          <w:szCs w:val="24"/>
          <w:lang w:val="fr-FR"/>
        </w:rPr>
        <w:t>que le moment était décisif</w:t>
      </w:r>
      <w:r w:rsidR="006578B2" w:rsidRPr="00B86EC4">
        <w:rPr>
          <w:rFonts w:ascii="Times New Roman" w:hAnsi="Times New Roman"/>
          <w:sz w:val="24"/>
          <w:szCs w:val="24"/>
          <w:lang w:val="fr-FR"/>
        </w:rPr>
        <w:t xml:space="preserve"> pour le système des Nations</w:t>
      </w:r>
      <w:r w:rsidR="00EB6265">
        <w:rPr>
          <w:rFonts w:ascii="Times New Roman" w:hAnsi="Times New Roman"/>
          <w:sz w:val="24"/>
          <w:szCs w:val="24"/>
          <w:lang w:val="fr-FR"/>
        </w:rPr>
        <w:t> </w:t>
      </w:r>
      <w:r w:rsidR="006578B2" w:rsidRPr="00B86EC4">
        <w:rPr>
          <w:rFonts w:ascii="Times New Roman" w:hAnsi="Times New Roman"/>
          <w:sz w:val="24"/>
          <w:szCs w:val="24"/>
          <w:lang w:val="fr-FR"/>
        </w:rPr>
        <w:t xml:space="preserve">Unies pour le développement. </w:t>
      </w:r>
      <w:r w:rsidR="004D1F0F">
        <w:rPr>
          <w:rFonts w:ascii="Times New Roman" w:hAnsi="Times New Roman"/>
          <w:sz w:val="24"/>
          <w:szCs w:val="24"/>
          <w:lang w:val="fr-FR"/>
        </w:rPr>
        <w:t>En pleine</w:t>
      </w:r>
      <w:r w:rsidR="006578B2" w:rsidRPr="00B86EC4">
        <w:rPr>
          <w:rFonts w:ascii="Times New Roman" w:hAnsi="Times New Roman"/>
          <w:sz w:val="24"/>
          <w:szCs w:val="24"/>
          <w:lang w:val="fr-FR"/>
        </w:rPr>
        <w:t xml:space="preserve"> pandémie mondiale de </w:t>
      </w:r>
      <w:r w:rsidR="00E41A8E" w:rsidRPr="00B86EC4">
        <w:rPr>
          <w:rFonts w:ascii="Times New Roman" w:hAnsi="Times New Roman"/>
          <w:sz w:val="24"/>
          <w:szCs w:val="24"/>
          <w:lang w:val="fr-FR"/>
        </w:rPr>
        <w:t>COVID</w:t>
      </w:r>
      <w:r w:rsidR="00EA70AC">
        <w:rPr>
          <w:rFonts w:ascii="Times New Roman" w:hAnsi="Times New Roman"/>
          <w:sz w:val="24"/>
          <w:szCs w:val="24"/>
          <w:lang w:val="fr-FR"/>
        </w:rPr>
        <w:noBreakHyphen/>
      </w:r>
      <w:r w:rsidR="006578B2" w:rsidRPr="00B86EC4">
        <w:rPr>
          <w:rFonts w:ascii="Times New Roman" w:hAnsi="Times New Roman"/>
          <w:sz w:val="24"/>
          <w:szCs w:val="24"/>
          <w:lang w:val="fr-FR"/>
        </w:rPr>
        <w:t>19, on attend</w:t>
      </w:r>
      <w:r w:rsidR="004D1F0F">
        <w:rPr>
          <w:rFonts w:ascii="Times New Roman" w:hAnsi="Times New Roman"/>
          <w:sz w:val="24"/>
          <w:szCs w:val="24"/>
          <w:lang w:val="fr-FR"/>
        </w:rPr>
        <w:t>r</w:t>
      </w:r>
      <w:r w:rsidR="006578B2" w:rsidRPr="00B86EC4">
        <w:rPr>
          <w:rFonts w:ascii="Times New Roman" w:hAnsi="Times New Roman"/>
          <w:sz w:val="24"/>
          <w:szCs w:val="24"/>
          <w:lang w:val="fr-FR"/>
        </w:rPr>
        <w:t xml:space="preserve">ait de l’ONU qu’elle </w:t>
      </w:r>
      <w:r w:rsidR="004D1F0F">
        <w:rPr>
          <w:rFonts w:ascii="Times New Roman" w:hAnsi="Times New Roman"/>
          <w:sz w:val="24"/>
          <w:szCs w:val="24"/>
          <w:lang w:val="fr-FR"/>
        </w:rPr>
        <w:t>donne tout son potentiel</w:t>
      </w:r>
      <w:r w:rsidR="006578B2" w:rsidRPr="00B86EC4">
        <w:rPr>
          <w:rFonts w:ascii="Times New Roman" w:hAnsi="Times New Roman"/>
          <w:sz w:val="24"/>
          <w:szCs w:val="24"/>
          <w:lang w:val="fr-FR"/>
        </w:rPr>
        <w:t xml:space="preserve"> –</w:t>
      </w:r>
      <w:r w:rsidR="00EA70AC">
        <w:rPr>
          <w:rFonts w:ascii="Times New Roman" w:hAnsi="Times New Roman"/>
          <w:sz w:val="24"/>
          <w:szCs w:val="24"/>
          <w:lang w:val="fr-FR"/>
        </w:rPr>
        <w:t> </w:t>
      </w:r>
      <w:r w:rsidR="006578B2" w:rsidRPr="00B86EC4">
        <w:rPr>
          <w:rFonts w:ascii="Times New Roman" w:hAnsi="Times New Roman"/>
          <w:sz w:val="24"/>
          <w:szCs w:val="24"/>
          <w:lang w:val="fr-FR"/>
        </w:rPr>
        <w:t xml:space="preserve">avec une coordination effective et efficiente, </w:t>
      </w:r>
      <w:r w:rsidR="003068B1" w:rsidRPr="00B86EC4">
        <w:rPr>
          <w:rFonts w:ascii="Times New Roman" w:hAnsi="Times New Roman"/>
          <w:sz w:val="24"/>
          <w:szCs w:val="24"/>
          <w:lang w:val="fr-FR"/>
        </w:rPr>
        <w:t>sans</w:t>
      </w:r>
      <w:r w:rsidR="006578B2" w:rsidRPr="00B86EC4">
        <w:rPr>
          <w:rFonts w:ascii="Times New Roman" w:hAnsi="Times New Roman"/>
          <w:sz w:val="24"/>
          <w:szCs w:val="24"/>
          <w:lang w:val="fr-FR"/>
        </w:rPr>
        <w:t xml:space="preserve"> chevauchements d’activités entre entités. Soulignant </w:t>
      </w:r>
      <w:r w:rsidR="00654BAA" w:rsidRPr="00B86EC4">
        <w:rPr>
          <w:rFonts w:ascii="Times New Roman" w:hAnsi="Times New Roman"/>
          <w:sz w:val="24"/>
          <w:szCs w:val="24"/>
          <w:lang w:val="fr-FR"/>
        </w:rPr>
        <w:t>qu’il était nécessaire</w:t>
      </w:r>
      <w:r w:rsidR="006578B2" w:rsidRPr="00B86EC4">
        <w:rPr>
          <w:rFonts w:ascii="Times New Roman" w:hAnsi="Times New Roman"/>
          <w:sz w:val="24"/>
          <w:szCs w:val="24"/>
          <w:lang w:val="fr-FR"/>
        </w:rPr>
        <w:t xml:space="preserve"> de se concentrer sur les groupes déjà marginalisés, </w:t>
      </w:r>
      <w:r w:rsidR="00054802">
        <w:rPr>
          <w:rFonts w:ascii="Times New Roman" w:hAnsi="Times New Roman"/>
          <w:sz w:val="24"/>
          <w:szCs w:val="24"/>
          <w:lang w:val="fr-FR"/>
        </w:rPr>
        <w:t>le</w:t>
      </w:r>
      <w:r w:rsidR="006578B2" w:rsidRPr="00B86EC4">
        <w:rPr>
          <w:rFonts w:ascii="Times New Roman" w:hAnsi="Times New Roman"/>
          <w:sz w:val="24"/>
          <w:szCs w:val="24"/>
          <w:lang w:val="fr-FR"/>
        </w:rPr>
        <w:t xml:space="preserve"> Président du Conseil d’administration d’ONU-Femmes a prévenu que la pandémie </w:t>
      </w:r>
      <w:r w:rsidR="00654BAA" w:rsidRPr="00B86EC4">
        <w:rPr>
          <w:rFonts w:ascii="Times New Roman" w:hAnsi="Times New Roman"/>
          <w:sz w:val="24"/>
          <w:szCs w:val="24"/>
          <w:lang w:val="fr-FR"/>
        </w:rPr>
        <w:t>aurait probablement aussi des répercussions</w:t>
      </w:r>
      <w:r w:rsidR="006578B2" w:rsidRPr="00B86EC4">
        <w:rPr>
          <w:rFonts w:ascii="Times New Roman" w:hAnsi="Times New Roman"/>
          <w:sz w:val="24"/>
          <w:szCs w:val="24"/>
          <w:lang w:val="fr-FR"/>
        </w:rPr>
        <w:t xml:space="preserve"> sur les finances publiques </w:t>
      </w:r>
      <w:r w:rsidR="004D1F0F">
        <w:rPr>
          <w:rFonts w:ascii="Times New Roman" w:hAnsi="Times New Roman"/>
          <w:sz w:val="24"/>
          <w:szCs w:val="24"/>
          <w:lang w:val="fr-FR"/>
        </w:rPr>
        <w:t>de tous les pays</w:t>
      </w:r>
      <w:r w:rsidR="006578B2" w:rsidRPr="00B86EC4">
        <w:rPr>
          <w:rFonts w:ascii="Times New Roman" w:hAnsi="Times New Roman"/>
          <w:sz w:val="24"/>
          <w:szCs w:val="24"/>
          <w:lang w:val="fr-FR"/>
        </w:rPr>
        <w:t xml:space="preserve"> et que l’orientation imprimée aux réformes </w:t>
      </w:r>
      <w:r w:rsidR="00F95423">
        <w:rPr>
          <w:rFonts w:ascii="Times New Roman" w:hAnsi="Times New Roman"/>
          <w:sz w:val="24"/>
          <w:szCs w:val="24"/>
          <w:lang w:val="fr-FR"/>
        </w:rPr>
        <w:t>de l’ONU</w:t>
      </w:r>
      <w:r w:rsidR="006578B2" w:rsidRPr="00B86EC4">
        <w:rPr>
          <w:rFonts w:ascii="Times New Roman" w:hAnsi="Times New Roman"/>
          <w:sz w:val="24"/>
          <w:szCs w:val="24"/>
          <w:lang w:val="fr-FR"/>
        </w:rPr>
        <w:t xml:space="preserve"> </w:t>
      </w:r>
      <w:r w:rsidR="00654BAA" w:rsidRPr="00B86EC4">
        <w:rPr>
          <w:rFonts w:ascii="Times New Roman" w:hAnsi="Times New Roman"/>
          <w:sz w:val="24"/>
          <w:szCs w:val="24"/>
          <w:lang w:val="fr-FR"/>
        </w:rPr>
        <w:t xml:space="preserve">n’en </w:t>
      </w:r>
      <w:r w:rsidR="006578B2" w:rsidRPr="00B86EC4">
        <w:rPr>
          <w:rFonts w:ascii="Times New Roman" w:hAnsi="Times New Roman"/>
          <w:sz w:val="24"/>
          <w:szCs w:val="24"/>
          <w:lang w:val="fr-FR"/>
        </w:rPr>
        <w:t xml:space="preserve">serait </w:t>
      </w:r>
      <w:r w:rsidR="00654BAA" w:rsidRPr="00B86EC4">
        <w:rPr>
          <w:rFonts w:ascii="Times New Roman" w:hAnsi="Times New Roman"/>
          <w:sz w:val="24"/>
          <w:szCs w:val="24"/>
          <w:lang w:val="fr-FR"/>
        </w:rPr>
        <w:t xml:space="preserve">que </w:t>
      </w:r>
      <w:r w:rsidR="006578B2" w:rsidRPr="00B86EC4">
        <w:rPr>
          <w:rFonts w:ascii="Times New Roman" w:hAnsi="Times New Roman"/>
          <w:sz w:val="24"/>
          <w:szCs w:val="24"/>
          <w:lang w:val="fr-FR"/>
        </w:rPr>
        <w:t xml:space="preserve">plus </w:t>
      </w:r>
      <w:r w:rsidR="00654BAA" w:rsidRPr="00B86EC4">
        <w:rPr>
          <w:rFonts w:ascii="Times New Roman" w:hAnsi="Times New Roman"/>
          <w:sz w:val="24"/>
          <w:szCs w:val="24"/>
          <w:lang w:val="fr-FR"/>
        </w:rPr>
        <w:t>détermin</w:t>
      </w:r>
      <w:r w:rsidR="006578B2" w:rsidRPr="00B86EC4">
        <w:rPr>
          <w:rFonts w:ascii="Times New Roman" w:hAnsi="Times New Roman"/>
          <w:sz w:val="24"/>
          <w:szCs w:val="24"/>
          <w:lang w:val="fr-FR"/>
        </w:rPr>
        <w:t>ante.</w:t>
      </w:r>
    </w:p>
    <w:p w14:paraId="539BC11F" w14:textId="77777777" w:rsidR="002D6D57" w:rsidRPr="00B86EC4" w:rsidRDefault="002D6D57" w:rsidP="00936964">
      <w:pPr>
        <w:tabs>
          <w:tab w:val="left" w:pos="5439"/>
        </w:tabs>
        <w:spacing w:after="0"/>
        <w:jc w:val="both"/>
        <w:rPr>
          <w:rFonts w:ascii="Times New Roman" w:hAnsi="Times New Roman"/>
          <w:sz w:val="24"/>
          <w:szCs w:val="24"/>
          <w:lang w:val="fr-FR"/>
        </w:rPr>
      </w:pPr>
    </w:p>
    <w:p w14:paraId="194C96B5" w14:textId="05ED2962" w:rsidR="00A16972" w:rsidRPr="00B86EC4" w:rsidRDefault="00983F21" w:rsidP="00E24363">
      <w:pPr>
        <w:tabs>
          <w:tab w:val="left" w:pos="5439"/>
        </w:tabs>
        <w:spacing w:after="0"/>
        <w:jc w:val="both"/>
        <w:rPr>
          <w:rFonts w:ascii="Times New Roman" w:hAnsi="Times New Roman"/>
          <w:sz w:val="24"/>
          <w:szCs w:val="24"/>
          <w:lang w:val="fr-FR"/>
        </w:rPr>
      </w:pPr>
      <w:r w:rsidRPr="00B86EC4">
        <w:rPr>
          <w:rFonts w:ascii="Times New Roman" w:hAnsi="Times New Roman"/>
          <w:sz w:val="24"/>
          <w:szCs w:val="24"/>
          <w:lang w:val="fr-FR"/>
        </w:rPr>
        <w:t>Dans sa déclaration liminaire, la Vice-Secrétaire général</w:t>
      </w:r>
      <w:r w:rsidR="003F7F47" w:rsidRPr="00B86EC4">
        <w:rPr>
          <w:rFonts w:ascii="Times New Roman" w:hAnsi="Times New Roman"/>
          <w:sz w:val="24"/>
          <w:szCs w:val="24"/>
          <w:lang w:val="fr-FR"/>
        </w:rPr>
        <w:t>e</w:t>
      </w:r>
      <w:r w:rsidRPr="00B86EC4">
        <w:rPr>
          <w:rFonts w:ascii="Times New Roman" w:hAnsi="Times New Roman"/>
          <w:sz w:val="24"/>
          <w:szCs w:val="24"/>
          <w:lang w:val="fr-FR"/>
        </w:rPr>
        <w:t xml:space="preserve"> a remercié les </w:t>
      </w:r>
      <w:r w:rsidR="003068B1" w:rsidRPr="00B86EC4">
        <w:rPr>
          <w:rFonts w:ascii="Times New Roman" w:hAnsi="Times New Roman"/>
          <w:sz w:val="24"/>
          <w:szCs w:val="24"/>
          <w:lang w:val="fr-FR"/>
        </w:rPr>
        <w:t>c</w:t>
      </w:r>
      <w:r w:rsidRPr="00B86EC4">
        <w:rPr>
          <w:rFonts w:ascii="Times New Roman" w:hAnsi="Times New Roman"/>
          <w:sz w:val="24"/>
          <w:szCs w:val="24"/>
          <w:lang w:val="fr-FR"/>
        </w:rPr>
        <w:t>onseils d’administration</w:t>
      </w:r>
      <w:r w:rsidR="00B82E3E" w:rsidRPr="00B86EC4">
        <w:rPr>
          <w:rFonts w:ascii="Times New Roman" w:hAnsi="Times New Roman"/>
          <w:sz w:val="24"/>
          <w:szCs w:val="24"/>
          <w:lang w:val="fr-FR"/>
        </w:rPr>
        <w:t xml:space="preserve"> d’avoir montré la voie</w:t>
      </w:r>
      <w:r w:rsidRPr="00B86EC4">
        <w:rPr>
          <w:rFonts w:ascii="Times New Roman" w:hAnsi="Times New Roman"/>
          <w:sz w:val="24"/>
          <w:szCs w:val="24"/>
          <w:lang w:val="fr-FR"/>
        </w:rPr>
        <w:t xml:space="preserve"> et </w:t>
      </w:r>
      <w:r w:rsidR="00F95423">
        <w:rPr>
          <w:rFonts w:ascii="Times New Roman" w:hAnsi="Times New Roman"/>
          <w:sz w:val="24"/>
          <w:szCs w:val="24"/>
          <w:lang w:val="fr-FR"/>
        </w:rPr>
        <w:t>l</w:t>
      </w:r>
      <w:r w:rsidRPr="00B86EC4">
        <w:rPr>
          <w:rFonts w:ascii="Times New Roman" w:hAnsi="Times New Roman"/>
          <w:sz w:val="24"/>
          <w:szCs w:val="24"/>
          <w:lang w:val="fr-FR"/>
        </w:rPr>
        <w:t xml:space="preserve">es collègues, en particulier </w:t>
      </w:r>
      <w:r w:rsidR="003F7F47" w:rsidRPr="00B86EC4">
        <w:rPr>
          <w:rFonts w:ascii="Times New Roman" w:hAnsi="Times New Roman"/>
          <w:sz w:val="24"/>
          <w:szCs w:val="24"/>
          <w:lang w:val="fr-FR"/>
        </w:rPr>
        <w:t xml:space="preserve">au niveau </w:t>
      </w:r>
      <w:r w:rsidRPr="00B86EC4">
        <w:rPr>
          <w:rFonts w:ascii="Times New Roman" w:hAnsi="Times New Roman"/>
          <w:sz w:val="24"/>
          <w:szCs w:val="24"/>
          <w:lang w:val="fr-FR"/>
        </w:rPr>
        <w:t xml:space="preserve">national, </w:t>
      </w:r>
      <w:r w:rsidR="00654BAA" w:rsidRPr="00B86EC4">
        <w:rPr>
          <w:rFonts w:ascii="Times New Roman" w:hAnsi="Times New Roman"/>
          <w:sz w:val="24"/>
          <w:szCs w:val="24"/>
          <w:lang w:val="fr-FR"/>
        </w:rPr>
        <w:t>d’être résolus</w:t>
      </w:r>
      <w:r w:rsidR="00E6147E" w:rsidRPr="00B86EC4">
        <w:rPr>
          <w:rFonts w:ascii="Times New Roman" w:hAnsi="Times New Roman"/>
          <w:sz w:val="24"/>
          <w:szCs w:val="24"/>
          <w:lang w:val="fr-FR"/>
        </w:rPr>
        <w:t xml:space="preserve"> à</w:t>
      </w:r>
      <w:r w:rsidRPr="00B86EC4">
        <w:rPr>
          <w:rFonts w:ascii="Times New Roman" w:hAnsi="Times New Roman"/>
          <w:sz w:val="24"/>
          <w:szCs w:val="24"/>
          <w:lang w:val="fr-FR"/>
        </w:rPr>
        <w:t xml:space="preserve"> </w:t>
      </w:r>
      <w:r w:rsidR="00E6147E" w:rsidRPr="00B86EC4">
        <w:rPr>
          <w:rFonts w:ascii="Times New Roman" w:hAnsi="Times New Roman"/>
          <w:sz w:val="24"/>
          <w:szCs w:val="24"/>
          <w:lang w:val="fr-FR"/>
        </w:rPr>
        <w:t xml:space="preserve">faire aboutir </w:t>
      </w:r>
      <w:r w:rsidRPr="00B86EC4">
        <w:rPr>
          <w:rFonts w:ascii="Times New Roman" w:hAnsi="Times New Roman"/>
          <w:sz w:val="24"/>
          <w:szCs w:val="24"/>
          <w:lang w:val="fr-FR"/>
        </w:rPr>
        <w:t>la transformation du système des Nations</w:t>
      </w:r>
      <w:r w:rsidR="00155EDC">
        <w:rPr>
          <w:rFonts w:ascii="Times New Roman" w:hAnsi="Times New Roman"/>
          <w:sz w:val="24"/>
          <w:szCs w:val="24"/>
          <w:lang w:val="fr-FR"/>
        </w:rPr>
        <w:t> </w:t>
      </w:r>
      <w:r w:rsidRPr="00B86EC4">
        <w:rPr>
          <w:rFonts w:ascii="Times New Roman" w:hAnsi="Times New Roman"/>
          <w:sz w:val="24"/>
          <w:szCs w:val="24"/>
          <w:lang w:val="fr-FR"/>
        </w:rPr>
        <w:t xml:space="preserve">Unies. Elle a </w:t>
      </w:r>
      <w:r w:rsidR="00B82E3E" w:rsidRPr="00B86EC4">
        <w:rPr>
          <w:rFonts w:ascii="Times New Roman" w:hAnsi="Times New Roman"/>
          <w:sz w:val="24"/>
          <w:szCs w:val="24"/>
          <w:lang w:val="fr-FR"/>
        </w:rPr>
        <w:t>évoqué le</w:t>
      </w:r>
      <w:r w:rsidRPr="00B86EC4">
        <w:rPr>
          <w:rFonts w:ascii="Times New Roman" w:hAnsi="Times New Roman"/>
          <w:sz w:val="24"/>
          <w:szCs w:val="24"/>
          <w:lang w:val="fr-FR"/>
        </w:rPr>
        <w:t xml:space="preserve"> débat </w:t>
      </w:r>
      <w:r w:rsidR="00B82E3E" w:rsidRPr="00B86EC4">
        <w:rPr>
          <w:rFonts w:ascii="Times New Roman" w:hAnsi="Times New Roman"/>
          <w:sz w:val="24"/>
          <w:szCs w:val="24"/>
          <w:lang w:val="fr-FR"/>
        </w:rPr>
        <w:t xml:space="preserve">du Conseil économique et social </w:t>
      </w:r>
      <w:r w:rsidRPr="00B86EC4">
        <w:rPr>
          <w:rFonts w:ascii="Times New Roman" w:hAnsi="Times New Roman"/>
          <w:sz w:val="24"/>
          <w:szCs w:val="24"/>
          <w:lang w:val="fr-FR"/>
        </w:rPr>
        <w:t xml:space="preserve">consacré aux activités opérationnelles, récemment conclu, ajoutant </w:t>
      </w:r>
      <w:r w:rsidRPr="00FD66D2">
        <w:rPr>
          <w:rFonts w:ascii="Times New Roman" w:hAnsi="Times New Roman"/>
          <w:sz w:val="24"/>
          <w:szCs w:val="24"/>
          <w:lang w:val="fr-FR"/>
        </w:rPr>
        <w:t>que la réunion</w:t>
      </w:r>
      <w:r w:rsidRPr="00B86EC4">
        <w:rPr>
          <w:rFonts w:ascii="Times New Roman" w:hAnsi="Times New Roman"/>
          <w:sz w:val="24"/>
          <w:szCs w:val="24"/>
          <w:lang w:val="fr-FR"/>
        </w:rPr>
        <w:t xml:space="preserve"> conjointe des </w:t>
      </w:r>
      <w:r w:rsidR="003068B1" w:rsidRPr="00B86EC4">
        <w:rPr>
          <w:rFonts w:ascii="Times New Roman" w:hAnsi="Times New Roman"/>
          <w:sz w:val="24"/>
          <w:szCs w:val="24"/>
          <w:lang w:val="fr-FR"/>
        </w:rPr>
        <w:t>c</w:t>
      </w:r>
      <w:r w:rsidRPr="00B86EC4">
        <w:rPr>
          <w:rFonts w:ascii="Times New Roman" w:hAnsi="Times New Roman"/>
          <w:sz w:val="24"/>
          <w:szCs w:val="24"/>
          <w:lang w:val="fr-FR"/>
        </w:rPr>
        <w:t xml:space="preserve">onseils d’administration était l’occasion de faire en sorte que les orientations définies pour le système par les États </w:t>
      </w:r>
      <w:r w:rsidR="007A6F6D">
        <w:rPr>
          <w:rFonts w:ascii="Times New Roman" w:hAnsi="Times New Roman"/>
          <w:sz w:val="24"/>
          <w:szCs w:val="24"/>
          <w:lang w:val="fr-FR"/>
        </w:rPr>
        <w:t>m</w:t>
      </w:r>
      <w:r w:rsidRPr="00B86EC4">
        <w:rPr>
          <w:rFonts w:ascii="Times New Roman" w:hAnsi="Times New Roman"/>
          <w:sz w:val="24"/>
          <w:szCs w:val="24"/>
          <w:lang w:val="fr-FR"/>
        </w:rPr>
        <w:t xml:space="preserve">embres soient effectivement adoptées par chaque organe directeur. Elle a indiqué que </w:t>
      </w:r>
      <w:r w:rsidR="00654BAA" w:rsidRPr="00B86EC4">
        <w:rPr>
          <w:rFonts w:ascii="Times New Roman" w:hAnsi="Times New Roman"/>
          <w:sz w:val="24"/>
          <w:szCs w:val="24"/>
          <w:lang w:val="fr-FR"/>
        </w:rPr>
        <w:t>l</w:t>
      </w:r>
      <w:r w:rsidR="00FC4ABD">
        <w:rPr>
          <w:rFonts w:ascii="Times New Roman" w:hAnsi="Times New Roman"/>
          <w:sz w:val="24"/>
          <w:szCs w:val="24"/>
          <w:lang w:val="fr-FR"/>
        </w:rPr>
        <w:t xml:space="preserve">’une des principales caractéristiques </w:t>
      </w:r>
      <w:r w:rsidR="0072361F">
        <w:rPr>
          <w:rFonts w:ascii="Times New Roman" w:hAnsi="Times New Roman"/>
          <w:sz w:val="24"/>
          <w:szCs w:val="24"/>
          <w:lang w:val="fr-FR"/>
        </w:rPr>
        <w:t xml:space="preserve">du processus </w:t>
      </w:r>
      <w:r w:rsidR="00FC4ABD">
        <w:rPr>
          <w:rFonts w:ascii="Times New Roman" w:hAnsi="Times New Roman"/>
          <w:sz w:val="24"/>
          <w:szCs w:val="24"/>
          <w:lang w:val="fr-FR"/>
        </w:rPr>
        <w:t xml:space="preserve">de </w:t>
      </w:r>
      <w:r w:rsidRPr="00B86EC4">
        <w:rPr>
          <w:rFonts w:ascii="Times New Roman" w:hAnsi="Times New Roman"/>
          <w:sz w:val="24"/>
          <w:szCs w:val="24"/>
          <w:lang w:val="fr-FR"/>
        </w:rPr>
        <w:lastRenderedPageBreak/>
        <w:t xml:space="preserve">réforme de l’ONU </w:t>
      </w:r>
      <w:r w:rsidR="00FC4ABD">
        <w:rPr>
          <w:rFonts w:ascii="Times New Roman" w:hAnsi="Times New Roman"/>
          <w:sz w:val="24"/>
          <w:szCs w:val="24"/>
          <w:lang w:val="fr-FR"/>
        </w:rPr>
        <w:t xml:space="preserve">consistait à associer </w:t>
      </w:r>
      <w:r w:rsidR="00FC4ABD" w:rsidRPr="00B86EC4">
        <w:rPr>
          <w:rFonts w:ascii="Times New Roman" w:hAnsi="Times New Roman"/>
          <w:sz w:val="24"/>
          <w:szCs w:val="24"/>
          <w:lang w:val="fr-FR"/>
        </w:rPr>
        <w:t>l’ensemble des organes directeurs</w:t>
      </w:r>
      <w:r w:rsidR="00FC4ABD">
        <w:rPr>
          <w:rFonts w:ascii="Times New Roman" w:hAnsi="Times New Roman"/>
          <w:sz w:val="24"/>
          <w:szCs w:val="24"/>
          <w:lang w:val="fr-FR"/>
        </w:rPr>
        <w:t>, appelés à exercer</w:t>
      </w:r>
      <w:r w:rsidRPr="00B86EC4">
        <w:rPr>
          <w:rFonts w:ascii="Times New Roman" w:hAnsi="Times New Roman"/>
          <w:sz w:val="24"/>
          <w:szCs w:val="24"/>
          <w:lang w:val="fr-FR"/>
        </w:rPr>
        <w:t xml:space="preserve"> l</w:t>
      </w:r>
      <w:r w:rsidR="00654BAA" w:rsidRPr="00B86EC4">
        <w:rPr>
          <w:rFonts w:ascii="Times New Roman" w:hAnsi="Times New Roman"/>
          <w:sz w:val="24"/>
          <w:szCs w:val="24"/>
          <w:lang w:val="fr-FR"/>
        </w:rPr>
        <w:t xml:space="preserve">eur </w:t>
      </w:r>
      <w:r w:rsidRPr="00B86EC4">
        <w:rPr>
          <w:rFonts w:ascii="Times New Roman" w:hAnsi="Times New Roman"/>
          <w:sz w:val="24"/>
          <w:szCs w:val="24"/>
          <w:lang w:val="fr-FR"/>
        </w:rPr>
        <w:t>autorité collectivement</w:t>
      </w:r>
      <w:r w:rsidR="00654BAA" w:rsidRPr="00B86EC4">
        <w:rPr>
          <w:rFonts w:ascii="Times New Roman" w:hAnsi="Times New Roman"/>
          <w:sz w:val="24"/>
          <w:szCs w:val="24"/>
          <w:lang w:val="fr-FR"/>
        </w:rPr>
        <w:t xml:space="preserve"> et</w:t>
      </w:r>
      <w:r w:rsidRPr="00B86EC4">
        <w:rPr>
          <w:rFonts w:ascii="Times New Roman" w:hAnsi="Times New Roman"/>
          <w:sz w:val="24"/>
          <w:szCs w:val="24"/>
          <w:lang w:val="fr-FR"/>
        </w:rPr>
        <w:t xml:space="preserve"> dans un souci d’unité, </w:t>
      </w:r>
      <w:r w:rsidR="00FC4ABD">
        <w:rPr>
          <w:rFonts w:ascii="Times New Roman" w:hAnsi="Times New Roman"/>
          <w:sz w:val="24"/>
          <w:szCs w:val="24"/>
          <w:lang w:val="fr-FR"/>
        </w:rPr>
        <w:t>ajoutant</w:t>
      </w:r>
      <w:r w:rsidRPr="00B86EC4">
        <w:rPr>
          <w:rFonts w:ascii="Times New Roman" w:hAnsi="Times New Roman"/>
          <w:sz w:val="24"/>
          <w:szCs w:val="24"/>
          <w:lang w:val="fr-FR"/>
        </w:rPr>
        <w:t xml:space="preserve"> que ce principe demeur</w:t>
      </w:r>
      <w:r w:rsidR="00654BAA" w:rsidRPr="00B86EC4">
        <w:rPr>
          <w:rFonts w:ascii="Times New Roman" w:hAnsi="Times New Roman"/>
          <w:sz w:val="24"/>
          <w:szCs w:val="24"/>
          <w:lang w:val="fr-FR"/>
        </w:rPr>
        <w:t>er</w:t>
      </w:r>
      <w:r w:rsidRPr="00B86EC4">
        <w:rPr>
          <w:rFonts w:ascii="Times New Roman" w:hAnsi="Times New Roman"/>
          <w:sz w:val="24"/>
          <w:szCs w:val="24"/>
          <w:lang w:val="fr-FR"/>
        </w:rPr>
        <w:t xml:space="preserve">ait la clé du succès, non seulement sur la voie du relèvement après la crise de la </w:t>
      </w:r>
      <w:r w:rsidR="00E41A8E" w:rsidRPr="00B86EC4">
        <w:rPr>
          <w:rFonts w:ascii="Times New Roman" w:hAnsi="Times New Roman"/>
          <w:sz w:val="24"/>
          <w:szCs w:val="24"/>
          <w:lang w:val="fr-FR"/>
        </w:rPr>
        <w:t>COVID</w:t>
      </w:r>
      <w:r w:rsidR="00E41A8E">
        <w:rPr>
          <w:rFonts w:ascii="Times New Roman" w:hAnsi="Times New Roman"/>
          <w:sz w:val="24"/>
          <w:szCs w:val="24"/>
          <w:lang w:val="fr-FR"/>
        </w:rPr>
        <w:noBreakHyphen/>
      </w:r>
      <w:r w:rsidRPr="00B86EC4">
        <w:rPr>
          <w:rFonts w:ascii="Times New Roman" w:hAnsi="Times New Roman"/>
          <w:sz w:val="24"/>
          <w:szCs w:val="24"/>
          <w:lang w:val="fr-FR"/>
        </w:rPr>
        <w:t xml:space="preserve">19, mais aussi tout au long de la décennie d’action </w:t>
      </w:r>
      <w:r w:rsidR="00AC053A" w:rsidRPr="00B81BCB">
        <w:rPr>
          <w:rFonts w:ascii="Times New Roman" w:hAnsi="Times New Roman"/>
          <w:sz w:val="24"/>
          <w:szCs w:val="24"/>
          <w:lang w:val="fr-FR"/>
        </w:rPr>
        <w:t>pour la réalisation</w:t>
      </w:r>
      <w:r w:rsidRPr="00B86EC4">
        <w:rPr>
          <w:rFonts w:ascii="Times New Roman" w:hAnsi="Times New Roman"/>
          <w:sz w:val="24"/>
          <w:szCs w:val="24"/>
          <w:lang w:val="fr-FR"/>
        </w:rPr>
        <w:t xml:space="preserve"> des objectifs de développement durable (ODD).</w:t>
      </w:r>
    </w:p>
    <w:p w14:paraId="2A3E6C6E" w14:textId="77777777" w:rsidR="00A16972" w:rsidRPr="00B86EC4" w:rsidRDefault="00A16972" w:rsidP="00936964">
      <w:pPr>
        <w:tabs>
          <w:tab w:val="left" w:pos="5439"/>
        </w:tabs>
        <w:spacing w:after="0"/>
        <w:jc w:val="both"/>
        <w:rPr>
          <w:rFonts w:ascii="Times New Roman" w:hAnsi="Times New Roman"/>
          <w:sz w:val="24"/>
          <w:szCs w:val="24"/>
          <w:lang w:val="fr-FR"/>
        </w:rPr>
      </w:pPr>
    </w:p>
    <w:p w14:paraId="37D28729" w14:textId="4ACDC485" w:rsidR="00793C75" w:rsidRPr="00B86EC4" w:rsidRDefault="00983F21" w:rsidP="00E24363">
      <w:pPr>
        <w:tabs>
          <w:tab w:val="left" w:pos="5439"/>
        </w:tabs>
        <w:spacing w:after="0"/>
        <w:jc w:val="both"/>
        <w:rPr>
          <w:rFonts w:ascii="Times New Roman" w:hAnsi="Times New Roman"/>
          <w:sz w:val="24"/>
          <w:szCs w:val="24"/>
          <w:lang w:val="fr-FR"/>
        </w:rPr>
      </w:pPr>
      <w:r w:rsidRPr="00B86EC4">
        <w:rPr>
          <w:rFonts w:ascii="Times New Roman" w:hAnsi="Times New Roman"/>
          <w:sz w:val="24"/>
          <w:szCs w:val="24"/>
          <w:lang w:val="fr-FR"/>
        </w:rPr>
        <w:t xml:space="preserve">Exprimant son appréciation à l’ensemble des </w:t>
      </w:r>
      <w:r w:rsidR="00987D05">
        <w:rPr>
          <w:rFonts w:ascii="Times New Roman" w:hAnsi="Times New Roman"/>
          <w:sz w:val="24"/>
          <w:szCs w:val="24"/>
          <w:lang w:val="fr-FR"/>
        </w:rPr>
        <w:t xml:space="preserve">chefs de secrétariat </w:t>
      </w:r>
      <w:r w:rsidR="00F458FE">
        <w:rPr>
          <w:rFonts w:ascii="Times New Roman" w:hAnsi="Times New Roman"/>
          <w:sz w:val="24"/>
          <w:szCs w:val="24"/>
          <w:lang w:val="fr-FR"/>
        </w:rPr>
        <w:t>présents</w:t>
      </w:r>
      <w:r w:rsidRPr="00B86EC4">
        <w:rPr>
          <w:rFonts w:ascii="Times New Roman" w:hAnsi="Times New Roman"/>
          <w:sz w:val="24"/>
          <w:szCs w:val="24"/>
          <w:lang w:val="fr-FR"/>
        </w:rPr>
        <w:t xml:space="preserve"> pour le</w:t>
      </w:r>
      <w:r w:rsidR="00492E46" w:rsidRPr="00B86EC4">
        <w:rPr>
          <w:rFonts w:ascii="Times New Roman" w:hAnsi="Times New Roman"/>
          <w:sz w:val="24"/>
          <w:szCs w:val="24"/>
          <w:lang w:val="fr-FR"/>
        </w:rPr>
        <w:t>ur</w:t>
      </w:r>
      <w:r w:rsidRPr="00B86EC4">
        <w:rPr>
          <w:rFonts w:ascii="Times New Roman" w:hAnsi="Times New Roman"/>
          <w:sz w:val="24"/>
          <w:szCs w:val="24"/>
          <w:lang w:val="fr-FR"/>
        </w:rPr>
        <w:t xml:space="preserve"> travail considérable, la Vice-Secrétaire général</w:t>
      </w:r>
      <w:r w:rsidR="00654BAA" w:rsidRPr="00B86EC4">
        <w:rPr>
          <w:rFonts w:ascii="Times New Roman" w:hAnsi="Times New Roman"/>
          <w:sz w:val="24"/>
          <w:szCs w:val="24"/>
          <w:lang w:val="fr-FR"/>
        </w:rPr>
        <w:t>e</w:t>
      </w:r>
      <w:r w:rsidRPr="00B86EC4">
        <w:rPr>
          <w:rFonts w:ascii="Times New Roman" w:hAnsi="Times New Roman"/>
          <w:sz w:val="24"/>
          <w:szCs w:val="24"/>
          <w:lang w:val="fr-FR"/>
        </w:rPr>
        <w:t xml:space="preserve"> a mentionné que </w:t>
      </w:r>
      <w:r w:rsidR="00492E46" w:rsidRPr="00B86EC4">
        <w:rPr>
          <w:rFonts w:ascii="Times New Roman" w:hAnsi="Times New Roman"/>
          <w:sz w:val="24"/>
          <w:szCs w:val="24"/>
          <w:lang w:val="fr-FR"/>
        </w:rPr>
        <w:t>tous les membres</w:t>
      </w:r>
      <w:r w:rsidRPr="00B86EC4">
        <w:rPr>
          <w:rFonts w:ascii="Times New Roman" w:hAnsi="Times New Roman"/>
          <w:sz w:val="24"/>
          <w:szCs w:val="24"/>
          <w:lang w:val="fr-FR"/>
        </w:rPr>
        <w:t xml:space="preserve"> du Groupe des Nations</w:t>
      </w:r>
      <w:r w:rsidR="00646316">
        <w:rPr>
          <w:rFonts w:ascii="Times New Roman" w:hAnsi="Times New Roman"/>
          <w:sz w:val="24"/>
          <w:szCs w:val="24"/>
          <w:lang w:val="fr-FR"/>
        </w:rPr>
        <w:t> </w:t>
      </w:r>
      <w:r w:rsidRPr="00B86EC4">
        <w:rPr>
          <w:rFonts w:ascii="Times New Roman" w:hAnsi="Times New Roman"/>
          <w:sz w:val="24"/>
          <w:szCs w:val="24"/>
          <w:lang w:val="fr-FR"/>
        </w:rPr>
        <w:t>Unies pour le développement durable avai</w:t>
      </w:r>
      <w:r w:rsidR="00492E46" w:rsidRPr="00B86EC4">
        <w:rPr>
          <w:rFonts w:ascii="Times New Roman" w:hAnsi="Times New Roman"/>
          <w:sz w:val="24"/>
          <w:szCs w:val="24"/>
          <w:lang w:val="fr-FR"/>
        </w:rPr>
        <w:t>en</w:t>
      </w:r>
      <w:r w:rsidRPr="00B86EC4">
        <w:rPr>
          <w:rFonts w:ascii="Times New Roman" w:hAnsi="Times New Roman"/>
          <w:sz w:val="24"/>
          <w:szCs w:val="24"/>
          <w:lang w:val="fr-FR"/>
        </w:rPr>
        <w:t xml:space="preserve">t redoublé d’efforts pour </w:t>
      </w:r>
      <w:r w:rsidR="00492E46" w:rsidRPr="00B86EC4">
        <w:rPr>
          <w:rFonts w:ascii="Times New Roman" w:hAnsi="Times New Roman"/>
          <w:sz w:val="24"/>
          <w:szCs w:val="24"/>
          <w:lang w:val="fr-FR"/>
        </w:rPr>
        <w:t>créer</w:t>
      </w:r>
      <w:r w:rsidRPr="00B86EC4">
        <w:rPr>
          <w:rFonts w:ascii="Times New Roman" w:hAnsi="Times New Roman"/>
          <w:sz w:val="24"/>
          <w:szCs w:val="24"/>
          <w:lang w:val="fr-FR"/>
        </w:rPr>
        <w:t xml:space="preserve"> de nouveaux mécanismes, </w:t>
      </w:r>
      <w:r w:rsidR="00492E46" w:rsidRPr="00B86EC4">
        <w:rPr>
          <w:rFonts w:ascii="Times New Roman" w:hAnsi="Times New Roman"/>
          <w:sz w:val="24"/>
          <w:szCs w:val="24"/>
          <w:lang w:val="fr-FR"/>
        </w:rPr>
        <w:t>ainsi que</w:t>
      </w:r>
      <w:r w:rsidRPr="00B86EC4">
        <w:rPr>
          <w:rFonts w:ascii="Times New Roman" w:hAnsi="Times New Roman"/>
          <w:sz w:val="24"/>
          <w:szCs w:val="24"/>
          <w:lang w:val="fr-FR"/>
        </w:rPr>
        <w:t xml:space="preserve"> pour guider et appuyer une nouvelle génération d’équipes de pays des Nations</w:t>
      </w:r>
      <w:r w:rsidR="00B93CB1">
        <w:rPr>
          <w:rFonts w:ascii="Times New Roman" w:hAnsi="Times New Roman"/>
          <w:sz w:val="24"/>
          <w:szCs w:val="24"/>
          <w:lang w:val="fr-FR"/>
        </w:rPr>
        <w:t> </w:t>
      </w:r>
      <w:r w:rsidRPr="00B86EC4">
        <w:rPr>
          <w:rFonts w:ascii="Times New Roman" w:hAnsi="Times New Roman"/>
          <w:sz w:val="24"/>
          <w:szCs w:val="24"/>
          <w:lang w:val="fr-FR"/>
        </w:rPr>
        <w:t xml:space="preserve">Unies. </w:t>
      </w:r>
      <w:r w:rsidR="00492E46" w:rsidRPr="00B86EC4">
        <w:rPr>
          <w:rFonts w:ascii="Times New Roman" w:hAnsi="Times New Roman"/>
          <w:sz w:val="24"/>
          <w:szCs w:val="24"/>
          <w:lang w:val="fr-FR"/>
        </w:rPr>
        <w:t xml:space="preserve">Le Groupe </w:t>
      </w:r>
      <w:r w:rsidRPr="00B86EC4">
        <w:rPr>
          <w:rFonts w:ascii="Times New Roman" w:hAnsi="Times New Roman"/>
          <w:sz w:val="24"/>
          <w:szCs w:val="24"/>
          <w:lang w:val="fr-FR"/>
        </w:rPr>
        <w:t xml:space="preserve">avait </w:t>
      </w:r>
      <w:r w:rsidR="00492E46" w:rsidRPr="00B86EC4">
        <w:rPr>
          <w:rFonts w:ascii="Times New Roman" w:hAnsi="Times New Roman"/>
          <w:sz w:val="24"/>
          <w:szCs w:val="24"/>
          <w:lang w:val="fr-FR"/>
        </w:rPr>
        <w:t xml:space="preserve">ainsi joué un rôle moteur aux fins </w:t>
      </w:r>
      <w:r w:rsidRPr="00B86EC4">
        <w:rPr>
          <w:rFonts w:ascii="Times New Roman" w:hAnsi="Times New Roman"/>
          <w:sz w:val="24"/>
          <w:szCs w:val="24"/>
          <w:lang w:val="fr-FR"/>
        </w:rPr>
        <w:t xml:space="preserve">du réalignement des politiques et outils internes sur les nouvelles structures et </w:t>
      </w:r>
      <w:r w:rsidR="00987D05">
        <w:rPr>
          <w:rFonts w:ascii="Times New Roman" w:hAnsi="Times New Roman"/>
          <w:sz w:val="24"/>
          <w:szCs w:val="24"/>
          <w:lang w:val="fr-FR"/>
        </w:rPr>
        <w:t xml:space="preserve">les </w:t>
      </w:r>
      <w:r w:rsidR="0072361F">
        <w:rPr>
          <w:rFonts w:ascii="Times New Roman" w:hAnsi="Times New Roman"/>
          <w:sz w:val="24"/>
          <w:szCs w:val="24"/>
          <w:lang w:val="fr-FR"/>
        </w:rPr>
        <w:t xml:space="preserve">différents </w:t>
      </w:r>
      <w:r w:rsidR="00987D05">
        <w:rPr>
          <w:rFonts w:ascii="Times New Roman" w:hAnsi="Times New Roman"/>
          <w:sz w:val="24"/>
          <w:szCs w:val="24"/>
          <w:lang w:val="fr-FR"/>
        </w:rPr>
        <w:t>niveaux de responsabilité</w:t>
      </w:r>
      <w:r w:rsidRPr="00B86EC4">
        <w:rPr>
          <w:rFonts w:ascii="Times New Roman" w:hAnsi="Times New Roman"/>
          <w:sz w:val="24"/>
          <w:szCs w:val="24"/>
          <w:lang w:val="fr-FR"/>
        </w:rPr>
        <w:t xml:space="preserve">, </w:t>
      </w:r>
      <w:r w:rsidR="00492E46" w:rsidRPr="00B86EC4">
        <w:rPr>
          <w:rFonts w:ascii="Times New Roman" w:hAnsi="Times New Roman"/>
          <w:sz w:val="24"/>
          <w:szCs w:val="24"/>
          <w:lang w:val="fr-FR"/>
        </w:rPr>
        <w:t xml:space="preserve">et </w:t>
      </w:r>
      <w:r w:rsidRPr="00B86EC4">
        <w:rPr>
          <w:rFonts w:ascii="Times New Roman" w:hAnsi="Times New Roman"/>
          <w:sz w:val="24"/>
          <w:szCs w:val="24"/>
          <w:lang w:val="fr-FR"/>
        </w:rPr>
        <w:t>il contribu</w:t>
      </w:r>
      <w:r w:rsidR="00492E46" w:rsidRPr="00B86EC4">
        <w:rPr>
          <w:rFonts w:ascii="Times New Roman" w:hAnsi="Times New Roman"/>
          <w:sz w:val="24"/>
          <w:szCs w:val="24"/>
          <w:lang w:val="fr-FR"/>
        </w:rPr>
        <w:t>ait</w:t>
      </w:r>
      <w:r w:rsidRPr="00B86EC4">
        <w:rPr>
          <w:rFonts w:ascii="Times New Roman" w:hAnsi="Times New Roman"/>
          <w:sz w:val="24"/>
          <w:szCs w:val="24"/>
          <w:lang w:val="fr-FR"/>
        </w:rPr>
        <w:t xml:space="preserve"> financièrement au système des </w:t>
      </w:r>
      <w:r w:rsidR="00F458FE">
        <w:rPr>
          <w:rFonts w:ascii="Times New Roman" w:hAnsi="Times New Roman"/>
          <w:sz w:val="24"/>
          <w:szCs w:val="24"/>
          <w:lang w:val="fr-FR"/>
        </w:rPr>
        <w:t>c</w:t>
      </w:r>
      <w:r w:rsidRPr="00B86EC4">
        <w:rPr>
          <w:rFonts w:ascii="Times New Roman" w:hAnsi="Times New Roman"/>
          <w:sz w:val="24"/>
          <w:szCs w:val="24"/>
          <w:lang w:val="fr-FR"/>
        </w:rPr>
        <w:t>oordonnateurs résidents.</w:t>
      </w:r>
    </w:p>
    <w:p w14:paraId="22980983" w14:textId="77777777" w:rsidR="00A16972" w:rsidRPr="00B86EC4" w:rsidRDefault="00A16972" w:rsidP="00936964">
      <w:pPr>
        <w:tabs>
          <w:tab w:val="left" w:pos="5439"/>
        </w:tabs>
        <w:spacing w:after="0"/>
        <w:jc w:val="both"/>
        <w:rPr>
          <w:rFonts w:ascii="Times New Roman" w:hAnsi="Times New Roman"/>
          <w:sz w:val="24"/>
          <w:szCs w:val="24"/>
          <w:lang w:val="fr-FR"/>
        </w:rPr>
      </w:pPr>
    </w:p>
    <w:p w14:paraId="3DB1A35B" w14:textId="167F8E7C" w:rsidR="002D6D57" w:rsidRPr="00B86EC4" w:rsidRDefault="00994FB6" w:rsidP="00E24363">
      <w:pPr>
        <w:tabs>
          <w:tab w:val="left" w:pos="5439"/>
        </w:tabs>
        <w:spacing w:after="0"/>
        <w:jc w:val="both"/>
        <w:rPr>
          <w:rFonts w:ascii="Times New Roman" w:hAnsi="Times New Roman"/>
          <w:sz w:val="24"/>
          <w:szCs w:val="24"/>
          <w:lang w:val="fr-FR"/>
        </w:rPr>
      </w:pPr>
      <w:r w:rsidRPr="00B86EC4">
        <w:rPr>
          <w:rFonts w:ascii="Times New Roman" w:hAnsi="Times New Roman"/>
          <w:sz w:val="24"/>
          <w:szCs w:val="24"/>
          <w:lang w:val="fr-FR"/>
        </w:rPr>
        <w:t xml:space="preserve">Tout en </w:t>
      </w:r>
      <w:r w:rsidR="00492E46" w:rsidRPr="00B86EC4">
        <w:rPr>
          <w:rFonts w:ascii="Times New Roman" w:hAnsi="Times New Roman"/>
          <w:sz w:val="24"/>
          <w:szCs w:val="24"/>
          <w:lang w:val="fr-FR"/>
        </w:rPr>
        <w:t>prenant acte</w:t>
      </w:r>
      <w:r w:rsidRPr="00B86EC4">
        <w:rPr>
          <w:rFonts w:ascii="Times New Roman" w:hAnsi="Times New Roman"/>
          <w:sz w:val="24"/>
          <w:szCs w:val="24"/>
          <w:lang w:val="fr-FR"/>
        </w:rPr>
        <w:t xml:space="preserve"> </w:t>
      </w:r>
      <w:r w:rsidR="00492E46" w:rsidRPr="00B86EC4">
        <w:rPr>
          <w:rFonts w:ascii="Times New Roman" w:hAnsi="Times New Roman"/>
          <w:sz w:val="24"/>
          <w:szCs w:val="24"/>
          <w:lang w:val="fr-FR"/>
        </w:rPr>
        <w:t xml:space="preserve">des nouveaux enjeux associés à </w:t>
      </w:r>
      <w:r w:rsidRPr="00B86EC4">
        <w:rPr>
          <w:rFonts w:ascii="Times New Roman" w:hAnsi="Times New Roman"/>
          <w:sz w:val="24"/>
          <w:szCs w:val="24"/>
          <w:lang w:val="fr-FR"/>
        </w:rPr>
        <w:t xml:space="preserve">la pandémie de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Pr="00B86EC4">
        <w:rPr>
          <w:rFonts w:ascii="Times New Roman" w:hAnsi="Times New Roman"/>
          <w:sz w:val="24"/>
          <w:szCs w:val="24"/>
          <w:lang w:val="fr-FR"/>
        </w:rPr>
        <w:t xml:space="preserve">19, </w:t>
      </w:r>
      <w:r w:rsidR="00492E46" w:rsidRPr="00B86EC4">
        <w:rPr>
          <w:rFonts w:ascii="Times New Roman" w:hAnsi="Times New Roman"/>
          <w:sz w:val="24"/>
          <w:szCs w:val="24"/>
          <w:lang w:val="fr-FR"/>
        </w:rPr>
        <w:t>la Vice-Secrétaire générale</w:t>
      </w:r>
      <w:r w:rsidRPr="00B86EC4">
        <w:rPr>
          <w:rFonts w:ascii="Times New Roman" w:hAnsi="Times New Roman"/>
          <w:sz w:val="24"/>
          <w:szCs w:val="24"/>
          <w:lang w:val="fr-FR"/>
        </w:rPr>
        <w:t xml:space="preserve"> a souligné que le système des Nations</w:t>
      </w:r>
      <w:r w:rsidR="00646316">
        <w:rPr>
          <w:rFonts w:ascii="Times New Roman" w:hAnsi="Times New Roman"/>
          <w:sz w:val="24"/>
          <w:szCs w:val="24"/>
          <w:lang w:val="fr-FR"/>
        </w:rPr>
        <w:t> </w:t>
      </w:r>
      <w:r w:rsidRPr="00B86EC4">
        <w:rPr>
          <w:rFonts w:ascii="Times New Roman" w:hAnsi="Times New Roman"/>
          <w:sz w:val="24"/>
          <w:szCs w:val="24"/>
          <w:lang w:val="fr-FR"/>
        </w:rPr>
        <w:t xml:space="preserve">Unies n’avait d’autre choix que de continuer à fonctionner à plein régime. Elle a </w:t>
      </w:r>
      <w:r w:rsidR="00F458FE">
        <w:rPr>
          <w:rFonts w:ascii="Times New Roman" w:hAnsi="Times New Roman"/>
          <w:sz w:val="24"/>
          <w:szCs w:val="24"/>
          <w:lang w:val="fr-FR"/>
        </w:rPr>
        <w:t>invit</w:t>
      </w:r>
      <w:r w:rsidRPr="00B86EC4">
        <w:rPr>
          <w:rFonts w:ascii="Times New Roman" w:hAnsi="Times New Roman"/>
          <w:sz w:val="24"/>
          <w:szCs w:val="24"/>
          <w:lang w:val="fr-FR"/>
        </w:rPr>
        <w:t xml:space="preserve">é les participants à faire de </w:t>
      </w:r>
      <w:r w:rsidR="00BF2245" w:rsidRPr="00B86EC4">
        <w:rPr>
          <w:rFonts w:ascii="Times New Roman" w:hAnsi="Times New Roman"/>
          <w:sz w:val="24"/>
          <w:szCs w:val="24"/>
          <w:lang w:val="fr-FR"/>
        </w:rPr>
        <w:t>la</w:t>
      </w:r>
      <w:r w:rsidRPr="00B86EC4">
        <w:rPr>
          <w:rFonts w:ascii="Times New Roman" w:hAnsi="Times New Roman"/>
          <w:sz w:val="24"/>
          <w:szCs w:val="24"/>
          <w:lang w:val="fr-FR"/>
        </w:rPr>
        <w:t xml:space="preserve"> </w:t>
      </w:r>
      <w:r w:rsidR="004D1F0F">
        <w:rPr>
          <w:rFonts w:ascii="Times New Roman" w:hAnsi="Times New Roman"/>
          <w:sz w:val="24"/>
          <w:szCs w:val="24"/>
          <w:lang w:val="fr-FR"/>
        </w:rPr>
        <w:t>réunion conjointe</w:t>
      </w:r>
      <w:r w:rsidRPr="00B86EC4">
        <w:rPr>
          <w:rFonts w:ascii="Times New Roman" w:hAnsi="Times New Roman"/>
          <w:sz w:val="24"/>
          <w:szCs w:val="24"/>
          <w:lang w:val="fr-FR"/>
        </w:rPr>
        <w:t xml:space="preserve"> un accélérateur des réformes, a</w:t>
      </w:r>
      <w:r w:rsidR="00F458FE">
        <w:rPr>
          <w:rFonts w:ascii="Times New Roman" w:hAnsi="Times New Roman"/>
          <w:sz w:val="24"/>
          <w:szCs w:val="24"/>
          <w:lang w:val="fr-FR"/>
        </w:rPr>
        <w:t>ppel</w:t>
      </w:r>
      <w:r w:rsidRPr="00B86EC4">
        <w:rPr>
          <w:rFonts w:ascii="Times New Roman" w:hAnsi="Times New Roman"/>
          <w:sz w:val="24"/>
          <w:szCs w:val="24"/>
          <w:lang w:val="fr-FR"/>
        </w:rPr>
        <w:t xml:space="preserve">ant l’attention sur cinq domaines spécifiques </w:t>
      </w:r>
      <w:r w:rsidR="00F458FE">
        <w:rPr>
          <w:rFonts w:ascii="Times New Roman" w:hAnsi="Times New Roman"/>
          <w:sz w:val="24"/>
          <w:szCs w:val="24"/>
          <w:lang w:val="fr-FR"/>
        </w:rPr>
        <w:t>dans lesquels</w:t>
      </w:r>
      <w:r w:rsidRPr="00B86EC4">
        <w:rPr>
          <w:rFonts w:ascii="Times New Roman" w:hAnsi="Times New Roman"/>
          <w:sz w:val="24"/>
          <w:szCs w:val="24"/>
          <w:lang w:val="fr-FR"/>
        </w:rPr>
        <w:t xml:space="preserve"> le rôle de chef de file de certains organismes et l’autorité de leurs organes directeurs respectifs seraient cruciaux: 1) </w:t>
      </w:r>
      <w:r w:rsidRPr="00B86EC4">
        <w:rPr>
          <w:rFonts w:ascii="Times New Roman" w:hAnsi="Times New Roman"/>
          <w:i/>
          <w:iCs/>
          <w:sz w:val="24"/>
          <w:szCs w:val="24"/>
          <w:lang w:val="fr-FR"/>
        </w:rPr>
        <w:t xml:space="preserve">Consolidation du </w:t>
      </w:r>
      <w:r w:rsidR="00847327" w:rsidRPr="00B81BCB">
        <w:rPr>
          <w:rFonts w:ascii="Times New Roman" w:hAnsi="Times New Roman"/>
          <w:i/>
          <w:iCs/>
          <w:sz w:val="24"/>
          <w:szCs w:val="24"/>
          <w:lang w:val="fr-FR"/>
        </w:rPr>
        <w:t>plan</w:t>
      </w:r>
      <w:r w:rsidR="00847327" w:rsidRPr="00B81BCB">
        <w:rPr>
          <w:rFonts w:ascii="Times New Roman" w:hAnsi="Times New Roman"/>
          <w:i/>
          <w:iCs/>
          <w:sz w:val="24"/>
          <w:szCs w:val="24"/>
          <w:lang w:val="fr-FR"/>
        </w:rPr>
        <w:noBreakHyphen/>
      </w:r>
      <w:r w:rsidRPr="00B86EC4">
        <w:rPr>
          <w:rFonts w:ascii="Times New Roman" w:hAnsi="Times New Roman"/>
          <w:i/>
          <w:iCs/>
          <w:sz w:val="24"/>
          <w:szCs w:val="24"/>
          <w:lang w:val="fr-FR"/>
        </w:rPr>
        <w:t>cadre de coopération des Nations</w:t>
      </w:r>
      <w:r w:rsidR="00361227">
        <w:rPr>
          <w:rFonts w:ascii="Times New Roman" w:hAnsi="Times New Roman"/>
          <w:i/>
          <w:iCs/>
          <w:sz w:val="24"/>
          <w:szCs w:val="24"/>
          <w:lang w:val="fr-FR"/>
        </w:rPr>
        <w:t> </w:t>
      </w:r>
      <w:r w:rsidRPr="00B86EC4">
        <w:rPr>
          <w:rFonts w:ascii="Times New Roman" w:hAnsi="Times New Roman"/>
          <w:i/>
          <w:iCs/>
          <w:sz w:val="24"/>
          <w:szCs w:val="24"/>
          <w:lang w:val="fr-FR"/>
        </w:rPr>
        <w:t>Unies pour le développement durable</w:t>
      </w:r>
      <w:r w:rsidRPr="00B86EC4">
        <w:rPr>
          <w:rFonts w:ascii="Times New Roman" w:hAnsi="Times New Roman"/>
          <w:sz w:val="24"/>
          <w:szCs w:val="24"/>
          <w:lang w:val="fr-FR"/>
        </w:rPr>
        <w:t xml:space="preserve"> –</w:t>
      </w:r>
      <w:r w:rsidR="00314317">
        <w:rPr>
          <w:rFonts w:ascii="Times New Roman" w:hAnsi="Times New Roman"/>
          <w:sz w:val="24"/>
          <w:szCs w:val="24"/>
          <w:lang w:val="fr-FR"/>
        </w:rPr>
        <w:t> </w:t>
      </w:r>
      <w:r w:rsidRPr="00B86EC4">
        <w:rPr>
          <w:rFonts w:ascii="Times New Roman" w:hAnsi="Times New Roman"/>
          <w:sz w:val="24"/>
          <w:szCs w:val="24"/>
          <w:lang w:val="fr-FR"/>
        </w:rPr>
        <w:t xml:space="preserve">il fallait encore </w:t>
      </w:r>
      <w:r w:rsidR="00F458FE">
        <w:rPr>
          <w:rFonts w:ascii="Times New Roman" w:hAnsi="Times New Roman"/>
          <w:sz w:val="24"/>
          <w:szCs w:val="24"/>
          <w:lang w:val="fr-FR"/>
        </w:rPr>
        <w:t>le perfectionner</w:t>
      </w:r>
      <w:r w:rsidRPr="00B86EC4">
        <w:rPr>
          <w:rFonts w:ascii="Times New Roman" w:hAnsi="Times New Roman"/>
          <w:sz w:val="24"/>
          <w:szCs w:val="24"/>
          <w:lang w:val="fr-FR"/>
        </w:rPr>
        <w:t xml:space="preserve"> pour qu’il </w:t>
      </w:r>
      <w:r w:rsidR="00F458FE">
        <w:rPr>
          <w:rFonts w:ascii="Times New Roman" w:hAnsi="Times New Roman"/>
          <w:sz w:val="24"/>
          <w:szCs w:val="24"/>
          <w:lang w:val="fr-FR"/>
        </w:rPr>
        <w:t xml:space="preserve">devienne </w:t>
      </w:r>
      <w:r w:rsidRPr="00B86EC4">
        <w:rPr>
          <w:rFonts w:ascii="Times New Roman" w:hAnsi="Times New Roman"/>
          <w:sz w:val="24"/>
          <w:szCs w:val="24"/>
          <w:lang w:val="fr-FR"/>
        </w:rPr>
        <w:t xml:space="preserve">le principal instrument de planification </w:t>
      </w:r>
      <w:r w:rsidR="00F458FE">
        <w:rPr>
          <w:rFonts w:ascii="Times New Roman" w:hAnsi="Times New Roman"/>
          <w:sz w:val="24"/>
          <w:szCs w:val="24"/>
          <w:lang w:val="fr-FR"/>
        </w:rPr>
        <w:t>à la disposition d</w:t>
      </w:r>
      <w:r w:rsidRPr="00B86EC4">
        <w:rPr>
          <w:rFonts w:ascii="Times New Roman" w:hAnsi="Times New Roman"/>
          <w:sz w:val="24"/>
          <w:szCs w:val="24"/>
          <w:lang w:val="fr-FR"/>
        </w:rPr>
        <w:t>es équipes de pays des Nations</w:t>
      </w:r>
      <w:r w:rsidR="00682609">
        <w:rPr>
          <w:rFonts w:ascii="Times New Roman" w:hAnsi="Times New Roman"/>
          <w:sz w:val="24"/>
          <w:szCs w:val="24"/>
          <w:lang w:val="fr-FR"/>
        </w:rPr>
        <w:t> </w:t>
      </w:r>
      <w:r w:rsidRPr="00B86EC4">
        <w:rPr>
          <w:rFonts w:ascii="Times New Roman" w:hAnsi="Times New Roman"/>
          <w:sz w:val="24"/>
          <w:szCs w:val="24"/>
          <w:lang w:val="fr-FR"/>
        </w:rPr>
        <w:t>Unies; 2) </w:t>
      </w:r>
      <w:r w:rsidR="00BF2245" w:rsidRPr="00B86EC4">
        <w:rPr>
          <w:rFonts w:ascii="Times New Roman" w:hAnsi="Times New Roman"/>
          <w:i/>
          <w:iCs/>
          <w:sz w:val="24"/>
          <w:szCs w:val="24"/>
          <w:lang w:val="fr-FR"/>
        </w:rPr>
        <w:t xml:space="preserve">Normalisation des modalités </w:t>
      </w:r>
      <w:r w:rsidRPr="00B86EC4">
        <w:rPr>
          <w:rFonts w:ascii="Times New Roman" w:hAnsi="Times New Roman"/>
          <w:i/>
          <w:iCs/>
          <w:sz w:val="24"/>
          <w:szCs w:val="24"/>
          <w:lang w:val="fr-FR"/>
        </w:rPr>
        <w:t xml:space="preserve">de communication des résultats et harmonisation des indicateurs utilisés </w:t>
      </w:r>
      <w:r w:rsidR="00BF2245" w:rsidRPr="00B86EC4">
        <w:rPr>
          <w:rFonts w:ascii="Times New Roman" w:hAnsi="Times New Roman"/>
          <w:i/>
          <w:iCs/>
          <w:sz w:val="24"/>
          <w:szCs w:val="24"/>
          <w:lang w:val="fr-FR"/>
        </w:rPr>
        <w:t>dans</w:t>
      </w:r>
      <w:r w:rsidRPr="00B86EC4">
        <w:rPr>
          <w:rFonts w:ascii="Times New Roman" w:hAnsi="Times New Roman"/>
          <w:i/>
          <w:iCs/>
          <w:sz w:val="24"/>
          <w:szCs w:val="24"/>
          <w:lang w:val="fr-FR"/>
        </w:rPr>
        <w:t xml:space="preserve"> toutes les entités</w:t>
      </w:r>
      <w:r w:rsidRPr="00B86EC4">
        <w:rPr>
          <w:rFonts w:ascii="Times New Roman" w:hAnsi="Times New Roman"/>
          <w:sz w:val="24"/>
          <w:szCs w:val="24"/>
          <w:lang w:val="fr-FR"/>
        </w:rPr>
        <w:t xml:space="preserve"> –</w:t>
      </w:r>
      <w:r w:rsidR="006864FE">
        <w:rPr>
          <w:rFonts w:ascii="Times New Roman" w:hAnsi="Times New Roman"/>
          <w:sz w:val="24"/>
          <w:szCs w:val="24"/>
          <w:lang w:val="fr-FR"/>
        </w:rPr>
        <w:t> </w:t>
      </w:r>
      <w:r w:rsidR="00987D05">
        <w:rPr>
          <w:rFonts w:ascii="Times New Roman" w:hAnsi="Times New Roman"/>
          <w:sz w:val="24"/>
          <w:szCs w:val="24"/>
          <w:lang w:val="fr-FR"/>
        </w:rPr>
        <w:t xml:space="preserve">il </w:t>
      </w:r>
      <w:r w:rsidRPr="00B86EC4">
        <w:rPr>
          <w:rFonts w:ascii="Times New Roman" w:hAnsi="Times New Roman"/>
          <w:sz w:val="24"/>
          <w:szCs w:val="24"/>
          <w:lang w:val="fr-FR"/>
        </w:rPr>
        <w:t xml:space="preserve">était indispensable </w:t>
      </w:r>
      <w:r w:rsidR="00987D05">
        <w:rPr>
          <w:rFonts w:ascii="Times New Roman" w:hAnsi="Times New Roman"/>
          <w:sz w:val="24"/>
          <w:szCs w:val="24"/>
          <w:lang w:val="fr-FR"/>
        </w:rPr>
        <w:t>de</w:t>
      </w:r>
      <w:r w:rsidRPr="00B86EC4">
        <w:rPr>
          <w:rFonts w:ascii="Times New Roman" w:hAnsi="Times New Roman"/>
          <w:sz w:val="24"/>
          <w:szCs w:val="24"/>
          <w:lang w:val="fr-FR"/>
        </w:rPr>
        <w:t xml:space="preserve"> faire fond sur les travaux déjà accomplis, sans nécessairement en passer par la création d’indicateurs supplémentaires; 3) </w:t>
      </w:r>
      <w:r w:rsidRPr="00B86EC4">
        <w:rPr>
          <w:rFonts w:ascii="Times New Roman" w:hAnsi="Times New Roman"/>
          <w:i/>
          <w:iCs/>
          <w:sz w:val="24"/>
          <w:szCs w:val="24"/>
          <w:lang w:val="fr-FR"/>
        </w:rPr>
        <w:t xml:space="preserve">Nécessité d’ancrer le nouveau système des </w:t>
      </w:r>
      <w:r w:rsidR="00F458FE">
        <w:rPr>
          <w:rFonts w:ascii="Times New Roman" w:hAnsi="Times New Roman"/>
          <w:i/>
          <w:iCs/>
          <w:sz w:val="24"/>
          <w:szCs w:val="24"/>
          <w:lang w:val="fr-FR"/>
        </w:rPr>
        <w:t>c</w:t>
      </w:r>
      <w:r w:rsidRPr="00B86EC4">
        <w:rPr>
          <w:rFonts w:ascii="Times New Roman" w:hAnsi="Times New Roman"/>
          <w:i/>
          <w:iCs/>
          <w:sz w:val="24"/>
          <w:szCs w:val="24"/>
          <w:lang w:val="fr-FR"/>
        </w:rPr>
        <w:t>oordonnateurs résidents dans une structure solide et viable</w:t>
      </w:r>
      <w:r w:rsidRPr="00B86EC4">
        <w:rPr>
          <w:rFonts w:ascii="Times New Roman" w:hAnsi="Times New Roman"/>
          <w:sz w:val="24"/>
          <w:szCs w:val="24"/>
          <w:lang w:val="fr-FR"/>
        </w:rPr>
        <w:t xml:space="preserve"> –</w:t>
      </w:r>
      <w:r w:rsidR="007C3091">
        <w:rPr>
          <w:rFonts w:ascii="Times New Roman" w:hAnsi="Times New Roman"/>
          <w:sz w:val="24"/>
          <w:szCs w:val="24"/>
          <w:lang w:val="fr-FR"/>
        </w:rPr>
        <w:t> </w:t>
      </w:r>
      <w:r w:rsidRPr="00B86EC4">
        <w:rPr>
          <w:rFonts w:ascii="Times New Roman" w:hAnsi="Times New Roman"/>
          <w:sz w:val="24"/>
          <w:szCs w:val="24"/>
          <w:lang w:val="fr-FR"/>
        </w:rPr>
        <w:t>notamment au moyen d’une base de financement durable pour la fonction de coordination, particulièrement cr</w:t>
      </w:r>
      <w:r w:rsidR="00BF2245" w:rsidRPr="00B86EC4">
        <w:rPr>
          <w:rFonts w:ascii="Times New Roman" w:hAnsi="Times New Roman"/>
          <w:sz w:val="24"/>
          <w:szCs w:val="24"/>
          <w:lang w:val="fr-FR"/>
        </w:rPr>
        <w:t>ucial</w:t>
      </w:r>
      <w:r w:rsidRPr="00B86EC4">
        <w:rPr>
          <w:rFonts w:ascii="Times New Roman" w:hAnsi="Times New Roman"/>
          <w:sz w:val="24"/>
          <w:szCs w:val="24"/>
          <w:lang w:val="fr-FR"/>
        </w:rPr>
        <w:t>e. La Vice-Secrétaire générale</w:t>
      </w:r>
      <w:r w:rsidR="00BF2245" w:rsidRPr="00B86EC4">
        <w:rPr>
          <w:rFonts w:ascii="Times New Roman" w:hAnsi="Times New Roman"/>
          <w:sz w:val="24"/>
          <w:szCs w:val="24"/>
          <w:lang w:val="fr-FR"/>
        </w:rPr>
        <w:t xml:space="preserve"> </w:t>
      </w:r>
      <w:r w:rsidRPr="00B86EC4">
        <w:rPr>
          <w:rFonts w:ascii="Times New Roman" w:hAnsi="Times New Roman"/>
          <w:sz w:val="24"/>
          <w:szCs w:val="24"/>
          <w:lang w:val="fr-FR"/>
        </w:rPr>
        <w:t>a</w:t>
      </w:r>
      <w:r w:rsidR="00BF2245" w:rsidRPr="00B86EC4">
        <w:rPr>
          <w:rFonts w:ascii="Times New Roman" w:hAnsi="Times New Roman"/>
          <w:sz w:val="24"/>
          <w:szCs w:val="24"/>
          <w:lang w:val="fr-FR"/>
        </w:rPr>
        <w:t xml:space="preserve"> </w:t>
      </w:r>
      <w:r w:rsidRPr="00B86EC4">
        <w:rPr>
          <w:rFonts w:ascii="Times New Roman" w:hAnsi="Times New Roman"/>
          <w:sz w:val="24"/>
          <w:szCs w:val="24"/>
          <w:lang w:val="fr-FR"/>
        </w:rPr>
        <w:t>remerci</w:t>
      </w:r>
      <w:r w:rsidR="00BF2245" w:rsidRPr="00B86EC4">
        <w:rPr>
          <w:rFonts w:ascii="Times New Roman" w:hAnsi="Times New Roman"/>
          <w:sz w:val="24"/>
          <w:szCs w:val="24"/>
          <w:lang w:val="fr-FR"/>
        </w:rPr>
        <w:t>é</w:t>
      </w:r>
      <w:r w:rsidRPr="00B86EC4">
        <w:rPr>
          <w:rFonts w:ascii="Times New Roman" w:hAnsi="Times New Roman"/>
          <w:sz w:val="24"/>
          <w:szCs w:val="24"/>
          <w:lang w:val="fr-FR"/>
        </w:rPr>
        <w:t xml:space="preserve"> les États </w:t>
      </w:r>
      <w:r w:rsidR="00D67675">
        <w:rPr>
          <w:rFonts w:ascii="Times New Roman" w:hAnsi="Times New Roman"/>
          <w:sz w:val="24"/>
          <w:szCs w:val="24"/>
          <w:lang w:val="fr-FR"/>
        </w:rPr>
        <w:t>m</w:t>
      </w:r>
      <w:r w:rsidRPr="00B86EC4">
        <w:rPr>
          <w:rFonts w:ascii="Times New Roman" w:hAnsi="Times New Roman"/>
          <w:sz w:val="24"/>
          <w:szCs w:val="24"/>
          <w:lang w:val="fr-FR"/>
        </w:rPr>
        <w:t xml:space="preserve">embres pour leurs contributions, mais aussi </w:t>
      </w:r>
      <w:r w:rsidR="00BF2245" w:rsidRPr="00B86EC4">
        <w:rPr>
          <w:rFonts w:ascii="Times New Roman" w:hAnsi="Times New Roman"/>
          <w:sz w:val="24"/>
          <w:szCs w:val="24"/>
          <w:lang w:val="fr-FR"/>
        </w:rPr>
        <w:t xml:space="preserve">pour </w:t>
      </w:r>
      <w:r w:rsidRPr="00B86EC4">
        <w:rPr>
          <w:rFonts w:ascii="Times New Roman" w:hAnsi="Times New Roman"/>
          <w:sz w:val="24"/>
          <w:szCs w:val="24"/>
          <w:lang w:val="fr-FR"/>
        </w:rPr>
        <w:t xml:space="preserve">avoir rendu possible </w:t>
      </w:r>
      <w:r w:rsidR="00BF2245" w:rsidRPr="00B86EC4">
        <w:rPr>
          <w:rFonts w:ascii="Times New Roman" w:hAnsi="Times New Roman"/>
          <w:sz w:val="24"/>
          <w:szCs w:val="24"/>
          <w:lang w:val="fr-FR"/>
        </w:rPr>
        <w:t xml:space="preserve">la </w:t>
      </w:r>
      <w:r w:rsidRPr="00B86EC4">
        <w:rPr>
          <w:rFonts w:ascii="Times New Roman" w:hAnsi="Times New Roman"/>
          <w:sz w:val="24"/>
          <w:szCs w:val="24"/>
          <w:lang w:val="fr-FR"/>
        </w:rPr>
        <w:t xml:space="preserve">contribution au partage des coûts </w:t>
      </w:r>
      <w:r w:rsidR="0096285D" w:rsidRPr="00B86EC4">
        <w:rPr>
          <w:rFonts w:ascii="Times New Roman" w:hAnsi="Times New Roman"/>
          <w:sz w:val="24"/>
          <w:szCs w:val="24"/>
          <w:lang w:val="fr-FR"/>
        </w:rPr>
        <w:t>de</w:t>
      </w:r>
      <w:r w:rsidRPr="00B86EC4">
        <w:rPr>
          <w:rFonts w:ascii="Times New Roman" w:hAnsi="Times New Roman"/>
          <w:sz w:val="24"/>
          <w:szCs w:val="24"/>
          <w:lang w:val="fr-FR"/>
        </w:rPr>
        <w:t xml:space="preserve"> </w:t>
      </w:r>
      <w:r w:rsidR="00F458FE">
        <w:rPr>
          <w:rFonts w:ascii="Times New Roman" w:hAnsi="Times New Roman"/>
          <w:sz w:val="24"/>
          <w:szCs w:val="24"/>
          <w:lang w:val="fr-FR"/>
        </w:rPr>
        <w:t>chacune d</w:t>
      </w:r>
      <w:r w:rsidRPr="00B86EC4">
        <w:rPr>
          <w:rFonts w:ascii="Times New Roman" w:hAnsi="Times New Roman"/>
          <w:sz w:val="24"/>
          <w:szCs w:val="24"/>
          <w:lang w:val="fr-FR"/>
        </w:rPr>
        <w:t>es entités</w:t>
      </w:r>
      <w:r w:rsidR="0096285D" w:rsidRPr="00B86EC4">
        <w:rPr>
          <w:rFonts w:ascii="Times New Roman" w:hAnsi="Times New Roman"/>
          <w:sz w:val="24"/>
          <w:szCs w:val="24"/>
          <w:lang w:val="fr-FR"/>
        </w:rPr>
        <w:t xml:space="preserve"> dont le conseil d’administration était </w:t>
      </w:r>
      <w:r w:rsidRPr="00B86EC4">
        <w:rPr>
          <w:rFonts w:ascii="Times New Roman" w:hAnsi="Times New Roman"/>
          <w:sz w:val="24"/>
          <w:szCs w:val="24"/>
          <w:lang w:val="fr-FR"/>
        </w:rPr>
        <w:t>représenté</w:t>
      </w:r>
      <w:r w:rsidR="0096285D" w:rsidRPr="00B86EC4">
        <w:rPr>
          <w:rFonts w:ascii="Times New Roman" w:hAnsi="Times New Roman"/>
          <w:sz w:val="24"/>
          <w:szCs w:val="24"/>
          <w:lang w:val="fr-FR"/>
        </w:rPr>
        <w:t xml:space="preserve"> à la </w:t>
      </w:r>
      <w:r w:rsidR="004D1F0F">
        <w:rPr>
          <w:rFonts w:ascii="Times New Roman" w:hAnsi="Times New Roman"/>
          <w:sz w:val="24"/>
          <w:szCs w:val="24"/>
          <w:lang w:val="fr-FR"/>
        </w:rPr>
        <w:t>réunion conjointe</w:t>
      </w:r>
      <w:r w:rsidRPr="00B86EC4">
        <w:rPr>
          <w:rFonts w:ascii="Times New Roman" w:hAnsi="Times New Roman"/>
          <w:sz w:val="24"/>
          <w:szCs w:val="24"/>
          <w:lang w:val="fr-FR"/>
        </w:rPr>
        <w:t xml:space="preserve">. Elle a prié instamment tous les États </w:t>
      </w:r>
      <w:r w:rsidR="00091848">
        <w:rPr>
          <w:rFonts w:ascii="Times New Roman" w:hAnsi="Times New Roman"/>
          <w:sz w:val="24"/>
          <w:szCs w:val="24"/>
          <w:lang w:val="fr-FR"/>
        </w:rPr>
        <w:t>m</w:t>
      </w:r>
      <w:r w:rsidRPr="00B86EC4">
        <w:rPr>
          <w:rFonts w:ascii="Times New Roman" w:hAnsi="Times New Roman"/>
          <w:sz w:val="24"/>
          <w:szCs w:val="24"/>
          <w:lang w:val="fr-FR"/>
        </w:rPr>
        <w:t xml:space="preserve">embres qui ne l’avaient pas encore fait d’envisager de contribuer au </w:t>
      </w:r>
      <w:r w:rsidR="00F458FE">
        <w:rPr>
          <w:rFonts w:ascii="Times New Roman" w:hAnsi="Times New Roman"/>
          <w:sz w:val="24"/>
          <w:szCs w:val="24"/>
          <w:lang w:val="fr-FR"/>
        </w:rPr>
        <w:t>f</w:t>
      </w:r>
      <w:r w:rsidRPr="00B86EC4">
        <w:rPr>
          <w:rFonts w:ascii="Times New Roman" w:hAnsi="Times New Roman"/>
          <w:sz w:val="24"/>
          <w:szCs w:val="24"/>
          <w:lang w:val="fr-FR"/>
        </w:rPr>
        <w:t xml:space="preserve">onds d’affectation spéciale </w:t>
      </w:r>
      <w:r w:rsidR="00425802">
        <w:rPr>
          <w:rFonts w:ascii="Times New Roman" w:hAnsi="Times New Roman"/>
          <w:sz w:val="24"/>
          <w:szCs w:val="24"/>
          <w:lang w:val="fr-FR"/>
        </w:rPr>
        <w:t xml:space="preserve">à des fins déterminées </w:t>
      </w:r>
      <w:r w:rsidRPr="00B86EC4">
        <w:rPr>
          <w:rFonts w:ascii="Times New Roman" w:hAnsi="Times New Roman"/>
          <w:sz w:val="24"/>
          <w:szCs w:val="24"/>
          <w:lang w:val="fr-FR"/>
        </w:rPr>
        <w:t xml:space="preserve">du système des </w:t>
      </w:r>
      <w:r w:rsidR="00F458FE">
        <w:rPr>
          <w:rFonts w:ascii="Times New Roman" w:hAnsi="Times New Roman"/>
          <w:sz w:val="24"/>
          <w:szCs w:val="24"/>
          <w:lang w:val="fr-FR"/>
        </w:rPr>
        <w:t>c</w:t>
      </w:r>
      <w:r w:rsidRPr="00B86EC4">
        <w:rPr>
          <w:rFonts w:ascii="Times New Roman" w:hAnsi="Times New Roman"/>
          <w:sz w:val="24"/>
          <w:szCs w:val="24"/>
          <w:lang w:val="fr-FR"/>
        </w:rPr>
        <w:t>oordonnateurs résidents; 4) </w:t>
      </w:r>
      <w:r w:rsidRPr="00B86EC4">
        <w:rPr>
          <w:rFonts w:ascii="Times New Roman" w:hAnsi="Times New Roman"/>
          <w:i/>
          <w:iCs/>
          <w:sz w:val="24"/>
          <w:szCs w:val="24"/>
          <w:lang w:val="fr-FR"/>
        </w:rPr>
        <w:t>Mise en service du cadre de gestion et de responsabili</w:t>
      </w:r>
      <w:r w:rsidR="00D52A6F">
        <w:rPr>
          <w:rFonts w:ascii="Times New Roman" w:hAnsi="Times New Roman"/>
          <w:i/>
          <w:iCs/>
          <w:sz w:val="24"/>
          <w:szCs w:val="24"/>
          <w:lang w:val="fr-FR"/>
        </w:rPr>
        <w:t>té</w:t>
      </w:r>
      <w:r w:rsidRPr="00B86EC4">
        <w:rPr>
          <w:rFonts w:ascii="Times New Roman" w:hAnsi="Times New Roman"/>
          <w:sz w:val="24"/>
          <w:szCs w:val="24"/>
          <w:lang w:val="fr-FR"/>
        </w:rPr>
        <w:t xml:space="preserve"> –</w:t>
      </w:r>
      <w:r w:rsidR="003E61FB">
        <w:rPr>
          <w:rFonts w:ascii="Times New Roman" w:hAnsi="Times New Roman"/>
          <w:sz w:val="24"/>
          <w:szCs w:val="24"/>
          <w:lang w:val="fr-FR"/>
        </w:rPr>
        <w:t> </w:t>
      </w:r>
      <w:r w:rsidRPr="00B86EC4">
        <w:rPr>
          <w:rFonts w:ascii="Times New Roman" w:hAnsi="Times New Roman"/>
          <w:sz w:val="24"/>
          <w:szCs w:val="24"/>
          <w:lang w:val="fr-FR"/>
        </w:rPr>
        <w:t>certes, des progrès avaient été accomplis, mais certaines dispositions</w:t>
      </w:r>
      <w:r w:rsidR="0096285D" w:rsidRPr="00B86EC4">
        <w:rPr>
          <w:rFonts w:ascii="Times New Roman" w:hAnsi="Times New Roman"/>
          <w:sz w:val="24"/>
          <w:szCs w:val="24"/>
          <w:lang w:val="fr-FR"/>
        </w:rPr>
        <w:t xml:space="preserve"> devaient encore être prises</w:t>
      </w:r>
      <w:r w:rsidRPr="00B86EC4">
        <w:rPr>
          <w:rFonts w:ascii="Times New Roman" w:hAnsi="Times New Roman"/>
          <w:sz w:val="24"/>
          <w:szCs w:val="24"/>
          <w:lang w:val="fr-FR"/>
        </w:rPr>
        <w:t xml:space="preserve">, notamment </w:t>
      </w:r>
      <w:r w:rsidR="0096285D" w:rsidRPr="00B86EC4">
        <w:rPr>
          <w:rFonts w:ascii="Times New Roman" w:hAnsi="Times New Roman"/>
          <w:sz w:val="24"/>
          <w:szCs w:val="24"/>
          <w:lang w:val="fr-FR"/>
        </w:rPr>
        <w:t>en vue de l’</w:t>
      </w:r>
      <w:r w:rsidRPr="00B86EC4">
        <w:rPr>
          <w:rFonts w:ascii="Times New Roman" w:hAnsi="Times New Roman"/>
          <w:sz w:val="24"/>
          <w:szCs w:val="24"/>
          <w:lang w:val="fr-FR"/>
        </w:rPr>
        <w:t xml:space="preserve">intensification de la coordination de </w:t>
      </w:r>
      <w:r w:rsidR="0096285D" w:rsidRPr="00B86EC4">
        <w:rPr>
          <w:rFonts w:ascii="Times New Roman" w:hAnsi="Times New Roman"/>
          <w:sz w:val="24"/>
          <w:szCs w:val="24"/>
          <w:lang w:val="fr-FR"/>
        </w:rPr>
        <w:t xml:space="preserve">la </w:t>
      </w:r>
      <w:r w:rsidRPr="00B86EC4">
        <w:rPr>
          <w:rFonts w:ascii="Times New Roman" w:hAnsi="Times New Roman"/>
          <w:sz w:val="24"/>
          <w:szCs w:val="24"/>
          <w:lang w:val="fr-FR"/>
        </w:rPr>
        <w:t>collecte de fonds sur le terrain; 5) </w:t>
      </w:r>
      <w:r w:rsidRPr="00B86EC4">
        <w:rPr>
          <w:rFonts w:ascii="Times New Roman" w:hAnsi="Times New Roman"/>
          <w:i/>
          <w:iCs/>
          <w:sz w:val="24"/>
          <w:szCs w:val="24"/>
          <w:lang w:val="fr-FR"/>
        </w:rPr>
        <w:t>Concrétisation des engagements mutuels pris au titre du Pacte de financement</w:t>
      </w:r>
      <w:r w:rsidRPr="00B86EC4">
        <w:rPr>
          <w:rFonts w:ascii="Times New Roman" w:hAnsi="Times New Roman"/>
          <w:sz w:val="24"/>
          <w:szCs w:val="24"/>
          <w:lang w:val="fr-FR"/>
        </w:rPr>
        <w:t xml:space="preserve"> –</w:t>
      </w:r>
      <w:r w:rsidR="00103323">
        <w:rPr>
          <w:rFonts w:ascii="Times New Roman" w:hAnsi="Times New Roman"/>
          <w:sz w:val="24"/>
          <w:szCs w:val="24"/>
          <w:lang w:val="fr-FR"/>
        </w:rPr>
        <w:t> </w:t>
      </w:r>
      <w:r w:rsidRPr="00B86EC4">
        <w:rPr>
          <w:rFonts w:ascii="Times New Roman" w:hAnsi="Times New Roman"/>
          <w:sz w:val="24"/>
          <w:szCs w:val="24"/>
          <w:lang w:val="fr-FR"/>
        </w:rPr>
        <w:t xml:space="preserve">après un </w:t>
      </w:r>
      <w:r w:rsidR="0011149D" w:rsidRPr="00B86EC4">
        <w:rPr>
          <w:rFonts w:ascii="Times New Roman" w:hAnsi="Times New Roman"/>
          <w:sz w:val="24"/>
          <w:szCs w:val="24"/>
          <w:lang w:val="fr-FR"/>
        </w:rPr>
        <w:t xml:space="preserve">bon départ, </w:t>
      </w:r>
      <w:r w:rsidR="0096285D" w:rsidRPr="00B86EC4">
        <w:rPr>
          <w:rFonts w:ascii="Times New Roman" w:hAnsi="Times New Roman"/>
          <w:sz w:val="24"/>
          <w:szCs w:val="24"/>
          <w:lang w:val="fr-FR"/>
        </w:rPr>
        <w:t xml:space="preserve">puisque </w:t>
      </w:r>
      <w:r w:rsidR="0011149D" w:rsidRPr="00B86EC4">
        <w:rPr>
          <w:rFonts w:ascii="Times New Roman" w:hAnsi="Times New Roman"/>
          <w:sz w:val="24"/>
          <w:szCs w:val="24"/>
          <w:lang w:val="fr-FR"/>
        </w:rPr>
        <w:t>la majorité des indicateurs ét</w:t>
      </w:r>
      <w:r w:rsidR="0096285D" w:rsidRPr="00B86EC4">
        <w:rPr>
          <w:rFonts w:ascii="Times New Roman" w:hAnsi="Times New Roman"/>
          <w:sz w:val="24"/>
          <w:szCs w:val="24"/>
          <w:lang w:val="fr-FR"/>
        </w:rPr>
        <w:t>aien</w:t>
      </w:r>
      <w:r w:rsidR="0011149D" w:rsidRPr="00B86EC4">
        <w:rPr>
          <w:rFonts w:ascii="Times New Roman" w:hAnsi="Times New Roman"/>
          <w:sz w:val="24"/>
          <w:szCs w:val="24"/>
          <w:lang w:val="fr-FR"/>
        </w:rPr>
        <w:t xml:space="preserve">t </w:t>
      </w:r>
      <w:r w:rsidR="0096285D" w:rsidRPr="00B86EC4">
        <w:rPr>
          <w:rFonts w:ascii="Times New Roman" w:hAnsi="Times New Roman"/>
          <w:sz w:val="24"/>
          <w:szCs w:val="24"/>
          <w:lang w:val="fr-FR"/>
        </w:rPr>
        <w:t xml:space="preserve">initialement </w:t>
      </w:r>
      <w:r w:rsidR="0011149D" w:rsidRPr="00B86EC4">
        <w:rPr>
          <w:rFonts w:ascii="Times New Roman" w:hAnsi="Times New Roman"/>
          <w:sz w:val="24"/>
          <w:szCs w:val="24"/>
          <w:lang w:val="fr-FR"/>
        </w:rPr>
        <w:t>dans le vert, la Vice</w:t>
      </w:r>
      <w:r w:rsidR="005769F7">
        <w:rPr>
          <w:rFonts w:ascii="Times New Roman" w:hAnsi="Times New Roman"/>
          <w:sz w:val="24"/>
          <w:szCs w:val="24"/>
          <w:lang w:val="fr-FR"/>
        </w:rPr>
        <w:noBreakHyphen/>
      </w:r>
      <w:r w:rsidR="0011149D" w:rsidRPr="00B86EC4">
        <w:rPr>
          <w:rFonts w:ascii="Times New Roman" w:hAnsi="Times New Roman"/>
          <w:sz w:val="24"/>
          <w:szCs w:val="24"/>
          <w:lang w:val="fr-FR"/>
        </w:rPr>
        <w:t>Secrétaire générale a</w:t>
      </w:r>
      <w:r w:rsidR="00F458FE">
        <w:rPr>
          <w:rFonts w:ascii="Times New Roman" w:hAnsi="Times New Roman"/>
          <w:sz w:val="24"/>
          <w:szCs w:val="24"/>
          <w:lang w:val="fr-FR"/>
        </w:rPr>
        <w:t>vait</w:t>
      </w:r>
      <w:r w:rsidR="0011149D" w:rsidRPr="00B86EC4">
        <w:rPr>
          <w:rFonts w:ascii="Times New Roman" w:hAnsi="Times New Roman"/>
          <w:sz w:val="24"/>
          <w:szCs w:val="24"/>
          <w:lang w:val="fr-FR"/>
        </w:rPr>
        <w:t xml:space="preserve"> constaté avec préoccupation une diminution régulière de la part de leur budget de base que les entités participant au système des Nations</w:t>
      </w:r>
      <w:r w:rsidR="0018139B">
        <w:rPr>
          <w:rFonts w:ascii="Times New Roman" w:hAnsi="Times New Roman"/>
          <w:sz w:val="24"/>
          <w:szCs w:val="24"/>
          <w:lang w:val="fr-FR"/>
        </w:rPr>
        <w:t> </w:t>
      </w:r>
      <w:r w:rsidR="0011149D" w:rsidRPr="00B86EC4">
        <w:rPr>
          <w:rFonts w:ascii="Times New Roman" w:hAnsi="Times New Roman"/>
          <w:sz w:val="24"/>
          <w:szCs w:val="24"/>
          <w:lang w:val="fr-FR"/>
        </w:rPr>
        <w:t>Unies pour le développement consacraient à cette cause</w:t>
      </w:r>
      <w:r w:rsidR="00F458FE">
        <w:rPr>
          <w:rFonts w:ascii="Times New Roman" w:hAnsi="Times New Roman"/>
          <w:sz w:val="24"/>
          <w:szCs w:val="24"/>
          <w:lang w:val="fr-FR"/>
        </w:rPr>
        <w:t>,</w:t>
      </w:r>
      <w:r w:rsidR="0011149D" w:rsidRPr="00B86EC4">
        <w:rPr>
          <w:rFonts w:ascii="Times New Roman" w:hAnsi="Times New Roman"/>
          <w:sz w:val="24"/>
          <w:szCs w:val="24"/>
          <w:lang w:val="fr-FR"/>
        </w:rPr>
        <w:t xml:space="preserve"> tendance </w:t>
      </w:r>
      <w:r w:rsidR="00F458FE">
        <w:rPr>
          <w:rFonts w:ascii="Times New Roman" w:hAnsi="Times New Roman"/>
          <w:sz w:val="24"/>
          <w:szCs w:val="24"/>
          <w:lang w:val="fr-FR"/>
        </w:rPr>
        <w:t xml:space="preserve">qui était </w:t>
      </w:r>
      <w:r w:rsidR="0011149D" w:rsidRPr="00B86EC4">
        <w:rPr>
          <w:rFonts w:ascii="Times New Roman" w:hAnsi="Times New Roman"/>
          <w:sz w:val="24"/>
          <w:szCs w:val="24"/>
          <w:lang w:val="fr-FR"/>
        </w:rPr>
        <w:t>susceptible d’avoir de</w:t>
      </w:r>
      <w:r w:rsidR="00D52A6F">
        <w:rPr>
          <w:rFonts w:ascii="Times New Roman" w:hAnsi="Times New Roman"/>
          <w:sz w:val="24"/>
          <w:szCs w:val="24"/>
          <w:lang w:val="fr-FR"/>
        </w:rPr>
        <w:t xml:space="preserve"> profonde</w:t>
      </w:r>
      <w:r w:rsidR="0011149D" w:rsidRPr="00B86EC4">
        <w:rPr>
          <w:rFonts w:ascii="Times New Roman" w:hAnsi="Times New Roman"/>
          <w:sz w:val="24"/>
          <w:szCs w:val="24"/>
          <w:lang w:val="fr-FR"/>
        </w:rPr>
        <w:t xml:space="preserve">s répercussions sur la qualité de l’appui fourni à la réalisation du Programme 2030. La </w:t>
      </w:r>
      <w:r w:rsidR="0011149D" w:rsidRPr="00B86EC4">
        <w:rPr>
          <w:rFonts w:ascii="Times New Roman" w:hAnsi="Times New Roman"/>
          <w:sz w:val="24"/>
          <w:szCs w:val="24"/>
          <w:lang w:val="fr-FR"/>
        </w:rPr>
        <w:lastRenderedPageBreak/>
        <w:t>Vice-Secrétaire générale a assuré les participants de la volonté résolue du système des Nations</w:t>
      </w:r>
      <w:r w:rsidR="000A12A3">
        <w:rPr>
          <w:rFonts w:ascii="Times New Roman" w:hAnsi="Times New Roman"/>
          <w:sz w:val="24"/>
          <w:szCs w:val="24"/>
          <w:lang w:val="fr-FR"/>
        </w:rPr>
        <w:t> </w:t>
      </w:r>
      <w:r w:rsidR="0011149D" w:rsidRPr="00B86EC4">
        <w:rPr>
          <w:rFonts w:ascii="Times New Roman" w:hAnsi="Times New Roman"/>
          <w:sz w:val="24"/>
          <w:szCs w:val="24"/>
          <w:lang w:val="fr-FR"/>
        </w:rPr>
        <w:t xml:space="preserve">Unies d’œuvrer avec les organes directeurs à la recherche et à la </w:t>
      </w:r>
      <w:r w:rsidR="00F458FE">
        <w:rPr>
          <w:rFonts w:ascii="Times New Roman" w:hAnsi="Times New Roman"/>
          <w:sz w:val="24"/>
          <w:szCs w:val="24"/>
          <w:lang w:val="fr-FR"/>
        </w:rPr>
        <w:t>mise au point</w:t>
      </w:r>
      <w:r w:rsidR="0011149D" w:rsidRPr="00B86EC4">
        <w:rPr>
          <w:rFonts w:ascii="Times New Roman" w:hAnsi="Times New Roman"/>
          <w:sz w:val="24"/>
          <w:szCs w:val="24"/>
          <w:lang w:val="fr-FR"/>
        </w:rPr>
        <w:t xml:space="preserve"> de solutions.</w:t>
      </w:r>
    </w:p>
    <w:p w14:paraId="62D4BFCF" w14:textId="77777777" w:rsidR="003B2301" w:rsidRPr="00B86EC4" w:rsidRDefault="003B2301" w:rsidP="00936964">
      <w:pPr>
        <w:tabs>
          <w:tab w:val="left" w:pos="5439"/>
        </w:tabs>
        <w:spacing w:after="0"/>
        <w:jc w:val="both"/>
        <w:rPr>
          <w:rFonts w:ascii="Times New Roman" w:hAnsi="Times New Roman"/>
          <w:sz w:val="24"/>
          <w:szCs w:val="24"/>
          <w:lang w:val="fr-FR"/>
        </w:rPr>
      </w:pPr>
    </w:p>
    <w:p w14:paraId="16CF5BAB" w14:textId="2A5B5CC5" w:rsidR="003B2301" w:rsidRPr="00B86EC4" w:rsidRDefault="004D4F43" w:rsidP="00883BDE">
      <w:pPr>
        <w:tabs>
          <w:tab w:val="left" w:pos="5439"/>
        </w:tabs>
        <w:spacing w:after="0"/>
        <w:jc w:val="both"/>
        <w:rPr>
          <w:rFonts w:ascii="Times New Roman" w:hAnsi="Times New Roman"/>
          <w:sz w:val="24"/>
          <w:szCs w:val="24"/>
          <w:lang w:val="fr-FR"/>
        </w:rPr>
      </w:pPr>
      <w:r w:rsidRPr="00B86EC4">
        <w:rPr>
          <w:rFonts w:ascii="Times New Roman" w:hAnsi="Times New Roman"/>
          <w:sz w:val="24"/>
          <w:szCs w:val="24"/>
          <w:lang w:val="fr-FR"/>
        </w:rPr>
        <w:t>Soulignant</w:t>
      </w:r>
      <w:r w:rsidR="0011149D" w:rsidRPr="00B86EC4">
        <w:rPr>
          <w:rFonts w:ascii="Times New Roman" w:hAnsi="Times New Roman"/>
          <w:sz w:val="24"/>
          <w:szCs w:val="24"/>
          <w:lang w:val="fr-FR"/>
        </w:rPr>
        <w:t xml:space="preserve"> </w:t>
      </w:r>
      <w:r w:rsidR="0096285D" w:rsidRPr="00B86EC4">
        <w:rPr>
          <w:rFonts w:ascii="Times New Roman" w:hAnsi="Times New Roman"/>
          <w:sz w:val="24"/>
          <w:szCs w:val="24"/>
          <w:lang w:val="fr-FR"/>
        </w:rPr>
        <w:t>l’importance primordiale</w:t>
      </w:r>
      <w:r w:rsidR="0011149D" w:rsidRPr="00B86EC4">
        <w:rPr>
          <w:rFonts w:ascii="Times New Roman" w:hAnsi="Times New Roman"/>
          <w:sz w:val="24"/>
          <w:szCs w:val="24"/>
          <w:lang w:val="fr-FR"/>
        </w:rPr>
        <w:t xml:space="preserve"> </w:t>
      </w:r>
      <w:r w:rsidRPr="00B86EC4">
        <w:rPr>
          <w:rFonts w:ascii="Times New Roman" w:hAnsi="Times New Roman"/>
          <w:sz w:val="24"/>
          <w:szCs w:val="24"/>
          <w:lang w:val="fr-FR"/>
        </w:rPr>
        <w:t xml:space="preserve">du respect </w:t>
      </w:r>
      <w:r w:rsidR="0011149D" w:rsidRPr="00B86EC4">
        <w:rPr>
          <w:rFonts w:ascii="Times New Roman" w:hAnsi="Times New Roman"/>
          <w:sz w:val="24"/>
          <w:szCs w:val="24"/>
          <w:lang w:val="fr-FR"/>
        </w:rPr>
        <w:t xml:space="preserve">de l’égalité des sexes </w:t>
      </w:r>
      <w:r w:rsidR="00883BDE" w:rsidRPr="00B86EC4">
        <w:rPr>
          <w:rFonts w:ascii="Times New Roman" w:hAnsi="Times New Roman"/>
          <w:sz w:val="24"/>
          <w:szCs w:val="24"/>
          <w:lang w:val="fr-FR"/>
        </w:rPr>
        <w:t xml:space="preserve">dans le contexte de la pandémie de </w:t>
      </w:r>
      <w:r w:rsidR="00286432">
        <w:rPr>
          <w:rFonts w:ascii="Times New Roman" w:hAnsi="Times New Roman"/>
          <w:sz w:val="24"/>
          <w:szCs w:val="24"/>
          <w:lang w:val="fr-FR"/>
        </w:rPr>
        <w:t>COVID</w:t>
      </w:r>
      <w:r w:rsidR="00286432">
        <w:rPr>
          <w:rFonts w:ascii="Times New Roman" w:hAnsi="Times New Roman"/>
          <w:sz w:val="24"/>
          <w:szCs w:val="24"/>
          <w:lang w:val="fr-FR"/>
        </w:rPr>
        <w:noBreakHyphen/>
        <w:t>19</w:t>
      </w:r>
      <w:r w:rsidR="00883BDE" w:rsidRPr="00B86EC4">
        <w:rPr>
          <w:rFonts w:ascii="Times New Roman" w:hAnsi="Times New Roman"/>
          <w:sz w:val="24"/>
          <w:szCs w:val="24"/>
          <w:lang w:val="fr-FR"/>
        </w:rPr>
        <w:t>, la Directrice exécutive d’ONU-Femmes a cité des exemples d’interventions coordonnées menées aux niveaux mondial, régional et national qui facilitaient la détermination de pratiques optimales en la matière. Elle a par exemple évoqué le partenariat noué entre ONU-Femmes</w:t>
      </w:r>
      <w:r w:rsidR="00C06953" w:rsidRPr="00B86EC4">
        <w:rPr>
          <w:rFonts w:ascii="Times New Roman" w:hAnsi="Times New Roman"/>
          <w:sz w:val="24"/>
          <w:szCs w:val="24"/>
          <w:lang w:val="fr-FR"/>
        </w:rPr>
        <w:t>,</w:t>
      </w:r>
      <w:r w:rsidR="00883BDE" w:rsidRPr="00B86EC4">
        <w:rPr>
          <w:rFonts w:ascii="Times New Roman" w:hAnsi="Times New Roman"/>
          <w:sz w:val="24"/>
          <w:szCs w:val="24"/>
          <w:lang w:val="fr-FR"/>
        </w:rPr>
        <w:t xml:space="preserve"> le </w:t>
      </w:r>
      <w:r w:rsidR="00883BDE" w:rsidRPr="00B81BCB">
        <w:rPr>
          <w:rFonts w:ascii="Times New Roman" w:hAnsi="Times New Roman"/>
          <w:sz w:val="24"/>
          <w:szCs w:val="24"/>
          <w:lang w:val="fr-FR"/>
        </w:rPr>
        <w:t>PNUD</w:t>
      </w:r>
      <w:r w:rsidR="00883BDE" w:rsidRPr="00B86EC4">
        <w:rPr>
          <w:rFonts w:ascii="Times New Roman" w:hAnsi="Times New Roman"/>
          <w:sz w:val="24"/>
          <w:szCs w:val="24"/>
          <w:lang w:val="fr-FR"/>
        </w:rPr>
        <w:t xml:space="preserve"> et les équipes de pays des Nations</w:t>
      </w:r>
      <w:r w:rsidR="001415D1">
        <w:rPr>
          <w:rFonts w:ascii="Times New Roman" w:hAnsi="Times New Roman"/>
          <w:sz w:val="24"/>
          <w:szCs w:val="24"/>
          <w:lang w:val="fr-FR"/>
        </w:rPr>
        <w:t> </w:t>
      </w:r>
      <w:r w:rsidR="00883BDE" w:rsidRPr="00B86EC4">
        <w:rPr>
          <w:rFonts w:ascii="Times New Roman" w:hAnsi="Times New Roman"/>
          <w:sz w:val="24"/>
          <w:szCs w:val="24"/>
          <w:lang w:val="fr-FR"/>
        </w:rPr>
        <w:t xml:space="preserve">Unies aux fins de la réalisation d’évaluations rapides de l’impact socioéconomique de la </w:t>
      </w:r>
      <w:r w:rsidR="00286432">
        <w:rPr>
          <w:rFonts w:ascii="Times New Roman" w:hAnsi="Times New Roman"/>
          <w:sz w:val="24"/>
          <w:szCs w:val="24"/>
          <w:lang w:val="fr-FR"/>
        </w:rPr>
        <w:t>COVID</w:t>
      </w:r>
      <w:r w:rsidR="00286432">
        <w:rPr>
          <w:rFonts w:ascii="Times New Roman" w:hAnsi="Times New Roman"/>
          <w:sz w:val="24"/>
          <w:szCs w:val="24"/>
          <w:lang w:val="fr-FR"/>
        </w:rPr>
        <w:noBreakHyphen/>
        <w:t>19</w:t>
      </w:r>
      <w:r w:rsidR="00883BDE" w:rsidRPr="00B86EC4">
        <w:rPr>
          <w:rFonts w:ascii="Times New Roman" w:hAnsi="Times New Roman"/>
          <w:sz w:val="24"/>
          <w:szCs w:val="24"/>
          <w:lang w:val="fr-FR"/>
        </w:rPr>
        <w:t xml:space="preserve"> dans plus de 30 pays, </w:t>
      </w:r>
      <w:r w:rsidRPr="00B86EC4">
        <w:rPr>
          <w:rFonts w:ascii="Times New Roman" w:hAnsi="Times New Roman"/>
          <w:sz w:val="24"/>
          <w:szCs w:val="24"/>
          <w:lang w:val="fr-FR"/>
        </w:rPr>
        <w:t xml:space="preserve">répartis dans le </w:t>
      </w:r>
      <w:r w:rsidR="00883BDE" w:rsidRPr="00B86EC4">
        <w:rPr>
          <w:rFonts w:ascii="Times New Roman" w:hAnsi="Times New Roman"/>
          <w:sz w:val="24"/>
          <w:szCs w:val="24"/>
          <w:lang w:val="fr-FR"/>
        </w:rPr>
        <w:t>monde</w:t>
      </w:r>
      <w:r w:rsidRPr="00B86EC4">
        <w:rPr>
          <w:rFonts w:ascii="Times New Roman" w:hAnsi="Times New Roman"/>
          <w:sz w:val="24"/>
          <w:szCs w:val="24"/>
          <w:lang w:val="fr-FR"/>
        </w:rPr>
        <w:t xml:space="preserve"> entier</w:t>
      </w:r>
      <w:r w:rsidR="00883BDE" w:rsidRPr="00B86EC4">
        <w:rPr>
          <w:rFonts w:ascii="Times New Roman" w:hAnsi="Times New Roman"/>
          <w:sz w:val="24"/>
          <w:szCs w:val="24"/>
          <w:lang w:val="fr-FR"/>
        </w:rPr>
        <w:t xml:space="preserve">. Avec les entités apparentées, ONU-Femmes s’était jointe à l’équipe spéciale </w:t>
      </w:r>
      <w:r w:rsidR="00353697">
        <w:rPr>
          <w:rFonts w:ascii="Times New Roman" w:hAnsi="Times New Roman"/>
          <w:sz w:val="24"/>
          <w:szCs w:val="24"/>
          <w:lang w:val="fr-FR"/>
        </w:rPr>
        <w:t>établie au niveau des</w:t>
      </w:r>
      <w:r w:rsidR="00883BDE" w:rsidRPr="00353697">
        <w:rPr>
          <w:rFonts w:ascii="Times New Roman" w:hAnsi="Times New Roman"/>
          <w:sz w:val="24"/>
          <w:szCs w:val="24"/>
          <w:lang w:val="fr-FR"/>
        </w:rPr>
        <w:t xml:space="preserve"> </w:t>
      </w:r>
      <w:r w:rsidR="00DE7A34">
        <w:rPr>
          <w:rFonts w:ascii="Times New Roman" w:hAnsi="Times New Roman"/>
          <w:sz w:val="24"/>
          <w:szCs w:val="24"/>
          <w:lang w:val="fr-FR"/>
        </w:rPr>
        <w:t>s</w:t>
      </w:r>
      <w:r w:rsidR="00F439C4" w:rsidRPr="00353697">
        <w:rPr>
          <w:rFonts w:ascii="Times New Roman" w:hAnsi="Times New Roman"/>
          <w:sz w:val="24"/>
          <w:szCs w:val="24"/>
          <w:lang w:val="fr-FR"/>
        </w:rPr>
        <w:t>ou</w:t>
      </w:r>
      <w:r w:rsidR="009F778B" w:rsidRPr="00353697">
        <w:rPr>
          <w:rFonts w:ascii="Times New Roman" w:hAnsi="Times New Roman"/>
          <w:sz w:val="24"/>
          <w:szCs w:val="24"/>
          <w:lang w:val="fr-FR"/>
        </w:rPr>
        <w:t>s-</w:t>
      </w:r>
      <w:r w:rsidR="00DE7A34">
        <w:rPr>
          <w:rFonts w:ascii="Times New Roman" w:hAnsi="Times New Roman"/>
          <w:sz w:val="24"/>
          <w:szCs w:val="24"/>
          <w:lang w:val="fr-FR"/>
        </w:rPr>
        <w:t>s</w:t>
      </w:r>
      <w:r w:rsidR="00883BDE" w:rsidRPr="00353697">
        <w:rPr>
          <w:rFonts w:ascii="Times New Roman" w:hAnsi="Times New Roman"/>
          <w:sz w:val="24"/>
          <w:szCs w:val="24"/>
          <w:lang w:val="fr-FR"/>
        </w:rPr>
        <w:t>ecrétaire</w:t>
      </w:r>
      <w:r w:rsidR="00DE7A34">
        <w:rPr>
          <w:rFonts w:ascii="Times New Roman" w:hAnsi="Times New Roman"/>
          <w:sz w:val="24"/>
          <w:szCs w:val="24"/>
          <w:lang w:val="fr-FR"/>
        </w:rPr>
        <w:t>s</w:t>
      </w:r>
      <w:r w:rsidR="00883BDE" w:rsidRPr="00353697">
        <w:rPr>
          <w:rFonts w:ascii="Times New Roman" w:hAnsi="Times New Roman"/>
          <w:sz w:val="24"/>
          <w:szCs w:val="24"/>
          <w:lang w:val="fr-FR"/>
        </w:rPr>
        <w:t xml:space="preserve"> généra</w:t>
      </w:r>
      <w:r w:rsidR="00DE7A34">
        <w:rPr>
          <w:rFonts w:ascii="Times New Roman" w:hAnsi="Times New Roman"/>
          <w:sz w:val="24"/>
          <w:szCs w:val="24"/>
          <w:lang w:val="fr-FR"/>
        </w:rPr>
        <w:t>ux</w:t>
      </w:r>
      <w:r w:rsidR="00883BDE" w:rsidRPr="00353697">
        <w:rPr>
          <w:rFonts w:ascii="Times New Roman" w:hAnsi="Times New Roman"/>
          <w:sz w:val="24"/>
          <w:szCs w:val="24"/>
          <w:lang w:val="fr-FR"/>
        </w:rPr>
        <w:t xml:space="preserve"> </w:t>
      </w:r>
      <w:r w:rsidR="00883BDE" w:rsidRPr="00B86EC4">
        <w:rPr>
          <w:rFonts w:ascii="Times New Roman" w:hAnsi="Times New Roman"/>
          <w:sz w:val="24"/>
          <w:szCs w:val="24"/>
          <w:lang w:val="fr-FR"/>
        </w:rPr>
        <w:t xml:space="preserve">avec pour mission de mettre au point </w:t>
      </w:r>
      <w:r w:rsidR="00671189">
        <w:rPr>
          <w:rFonts w:ascii="Times New Roman" w:hAnsi="Times New Roman"/>
          <w:sz w:val="24"/>
          <w:szCs w:val="24"/>
          <w:lang w:val="fr-FR"/>
        </w:rPr>
        <w:t>le</w:t>
      </w:r>
      <w:r w:rsidR="00883BDE" w:rsidRPr="00B86EC4">
        <w:rPr>
          <w:rFonts w:ascii="Times New Roman" w:hAnsi="Times New Roman"/>
          <w:sz w:val="24"/>
          <w:szCs w:val="24"/>
          <w:lang w:val="fr-FR"/>
        </w:rPr>
        <w:t xml:space="preserve"> cadre </w:t>
      </w:r>
      <w:r w:rsidR="00671189">
        <w:rPr>
          <w:rFonts w:ascii="Times New Roman" w:hAnsi="Times New Roman"/>
          <w:sz w:val="24"/>
          <w:szCs w:val="24"/>
          <w:lang w:val="fr-FR"/>
        </w:rPr>
        <w:t>de riposte</w:t>
      </w:r>
      <w:r w:rsidR="00671189" w:rsidRPr="00B86EC4">
        <w:rPr>
          <w:rFonts w:ascii="Times New Roman" w:hAnsi="Times New Roman"/>
          <w:sz w:val="24"/>
          <w:szCs w:val="24"/>
          <w:lang w:val="fr-FR"/>
        </w:rPr>
        <w:t xml:space="preserve"> </w:t>
      </w:r>
      <w:r w:rsidR="00883BDE" w:rsidRPr="00B86EC4">
        <w:rPr>
          <w:rFonts w:ascii="Times New Roman" w:hAnsi="Times New Roman"/>
          <w:sz w:val="24"/>
          <w:szCs w:val="24"/>
          <w:lang w:val="fr-FR"/>
        </w:rPr>
        <w:t xml:space="preserve">socioéconomique face à la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00883BDE" w:rsidRPr="00B86EC4">
        <w:rPr>
          <w:rFonts w:ascii="Times New Roman" w:hAnsi="Times New Roman"/>
          <w:sz w:val="24"/>
          <w:szCs w:val="24"/>
          <w:lang w:val="fr-FR"/>
        </w:rPr>
        <w:t xml:space="preserve">19; les travaux de l’équipe spéciale avaient fait apparaître que l’inégalité entre les sexes était généralisée. Notant </w:t>
      </w:r>
      <w:r w:rsidR="005E77AF">
        <w:rPr>
          <w:rFonts w:ascii="Times New Roman" w:hAnsi="Times New Roman"/>
          <w:sz w:val="24"/>
          <w:szCs w:val="24"/>
          <w:lang w:val="fr-FR"/>
        </w:rPr>
        <w:t>que l</w:t>
      </w:r>
      <w:r w:rsidR="00883BDE" w:rsidRPr="00B86EC4">
        <w:rPr>
          <w:rFonts w:ascii="Times New Roman" w:hAnsi="Times New Roman"/>
          <w:sz w:val="24"/>
          <w:szCs w:val="24"/>
          <w:lang w:val="fr-FR"/>
        </w:rPr>
        <w:t xml:space="preserve">es actes de </w:t>
      </w:r>
      <w:r w:rsidR="00883BDE" w:rsidRPr="00F12D01">
        <w:rPr>
          <w:rFonts w:ascii="Times New Roman" w:hAnsi="Times New Roman"/>
          <w:sz w:val="24"/>
          <w:szCs w:val="24"/>
          <w:lang w:val="fr-FR"/>
        </w:rPr>
        <w:t xml:space="preserve">violence </w:t>
      </w:r>
      <w:r w:rsidR="005E77AF" w:rsidRPr="00F12D01">
        <w:rPr>
          <w:rFonts w:ascii="Times New Roman" w:hAnsi="Times New Roman"/>
          <w:sz w:val="24"/>
          <w:szCs w:val="24"/>
          <w:lang w:val="fr-FR"/>
        </w:rPr>
        <w:t>fondée sur le genre</w:t>
      </w:r>
      <w:r w:rsidR="00883BDE" w:rsidRPr="00B86EC4">
        <w:rPr>
          <w:rFonts w:ascii="Times New Roman" w:hAnsi="Times New Roman"/>
          <w:sz w:val="24"/>
          <w:szCs w:val="24"/>
          <w:lang w:val="fr-FR"/>
        </w:rPr>
        <w:t xml:space="preserve"> </w:t>
      </w:r>
      <w:r w:rsidR="005E77AF">
        <w:rPr>
          <w:rFonts w:ascii="Times New Roman" w:hAnsi="Times New Roman"/>
          <w:sz w:val="24"/>
          <w:szCs w:val="24"/>
          <w:lang w:val="fr-FR"/>
        </w:rPr>
        <w:t>se multipliaient</w:t>
      </w:r>
      <w:r w:rsidR="00883BDE" w:rsidRPr="00B86EC4">
        <w:rPr>
          <w:rFonts w:ascii="Times New Roman" w:hAnsi="Times New Roman"/>
          <w:sz w:val="24"/>
          <w:szCs w:val="24"/>
          <w:lang w:val="fr-FR"/>
        </w:rPr>
        <w:t xml:space="preserve"> depuis le début de la pandémie de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00883BDE" w:rsidRPr="00B86EC4">
        <w:rPr>
          <w:rFonts w:ascii="Times New Roman" w:hAnsi="Times New Roman"/>
          <w:sz w:val="24"/>
          <w:szCs w:val="24"/>
          <w:lang w:val="fr-FR"/>
        </w:rPr>
        <w:t>19, la Directrice exécutive a indiqué que l’initiative S</w:t>
      </w:r>
      <w:r w:rsidR="003C3DB2" w:rsidRPr="00B86EC4">
        <w:rPr>
          <w:rFonts w:ascii="Times New Roman" w:hAnsi="Times New Roman"/>
          <w:sz w:val="24"/>
          <w:szCs w:val="24"/>
          <w:lang w:val="fr-FR"/>
        </w:rPr>
        <w:t xml:space="preserve">potlight de l’Union européenne et de l’ONU, dont </w:t>
      </w:r>
      <w:r w:rsidR="003C3DB2" w:rsidRPr="00F12D01">
        <w:rPr>
          <w:rFonts w:ascii="Times New Roman" w:hAnsi="Times New Roman"/>
          <w:sz w:val="24"/>
          <w:szCs w:val="24"/>
          <w:lang w:val="fr-FR"/>
        </w:rPr>
        <w:t xml:space="preserve">le </w:t>
      </w:r>
      <w:proofErr w:type="spellStart"/>
      <w:r w:rsidR="003C3DB2" w:rsidRPr="00F12D01">
        <w:rPr>
          <w:rFonts w:ascii="Times New Roman" w:hAnsi="Times New Roman"/>
          <w:sz w:val="24"/>
          <w:szCs w:val="24"/>
          <w:lang w:val="fr-FR"/>
        </w:rPr>
        <w:t>FNUAP</w:t>
      </w:r>
      <w:proofErr w:type="spellEnd"/>
      <w:r w:rsidR="003C3DB2" w:rsidRPr="00F12D01">
        <w:rPr>
          <w:rFonts w:ascii="Times New Roman" w:hAnsi="Times New Roman"/>
          <w:sz w:val="24"/>
          <w:szCs w:val="24"/>
          <w:lang w:val="fr-FR"/>
        </w:rPr>
        <w:t>, le PNUD et ONU-Femmes étaient les entités chefs de file, avait recensé un certain nombre de moyens d’utiliser les ressources existantes pour</w:t>
      </w:r>
      <w:r w:rsidR="003C3DB2" w:rsidRPr="00B86EC4">
        <w:rPr>
          <w:rFonts w:ascii="Times New Roman" w:hAnsi="Times New Roman"/>
          <w:sz w:val="24"/>
          <w:szCs w:val="24"/>
          <w:lang w:val="fr-FR"/>
        </w:rPr>
        <w:t xml:space="preserve"> faire face à cette flambée. Elle a souligné combien il était important d’appuyer les prestataires de services actifs en première ligne contre la </w:t>
      </w:r>
      <w:r w:rsidR="003C3DB2" w:rsidRPr="001506DC">
        <w:rPr>
          <w:rFonts w:ascii="Times New Roman" w:hAnsi="Times New Roman"/>
          <w:sz w:val="24"/>
          <w:szCs w:val="24"/>
          <w:lang w:val="fr-FR"/>
        </w:rPr>
        <w:t xml:space="preserve">violence </w:t>
      </w:r>
      <w:r w:rsidR="005E77AF" w:rsidRPr="001506DC">
        <w:rPr>
          <w:rFonts w:ascii="Times New Roman" w:hAnsi="Times New Roman"/>
          <w:sz w:val="24"/>
          <w:szCs w:val="24"/>
          <w:lang w:val="fr-FR"/>
        </w:rPr>
        <w:t xml:space="preserve">fondée sur le genre </w:t>
      </w:r>
      <w:r w:rsidR="003C3DB2" w:rsidRPr="001506DC">
        <w:rPr>
          <w:rFonts w:ascii="Times New Roman" w:hAnsi="Times New Roman"/>
          <w:sz w:val="24"/>
          <w:szCs w:val="24"/>
          <w:lang w:val="fr-FR"/>
        </w:rPr>
        <w:t>et de</w:t>
      </w:r>
      <w:r w:rsidR="003C3DB2" w:rsidRPr="00B86EC4">
        <w:rPr>
          <w:rFonts w:ascii="Times New Roman" w:hAnsi="Times New Roman"/>
          <w:sz w:val="24"/>
          <w:szCs w:val="24"/>
          <w:lang w:val="fr-FR"/>
        </w:rPr>
        <w:t xml:space="preserve"> mettre au point des outils technologiques novateurs, qui permettent d’intervenir sans délai pour répondre aux besoins des personnes ayant survécu à de tels actes et en quête de sécurité et d’appui. Elle a prié instamment les pays qui ne l’avaient pas encore fait de considérer les services axés sur la violence domestique comme essentiels.</w:t>
      </w:r>
    </w:p>
    <w:p w14:paraId="2BFC5F14" w14:textId="77777777" w:rsidR="0027587E" w:rsidRPr="00B86EC4" w:rsidRDefault="0027587E" w:rsidP="00936964">
      <w:pPr>
        <w:tabs>
          <w:tab w:val="left" w:pos="5439"/>
        </w:tabs>
        <w:spacing w:after="0"/>
        <w:jc w:val="both"/>
        <w:rPr>
          <w:rFonts w:ascii="Times New Roman" w:hAnsi="Times New Roman"/>
          <w:sz w:val="24"/>
          <w:szCs w:val="24"/>
          <w:lang w:val="fr-FR"/>
        </w:rPr>
      </w:pPr>
    </w:p>
    <w:p w14:paraId="0BD83F56" w14:textId="28F7C1B0" w:rsidR="00741299" w:rsidRPr="00B86EC4" w:rsidRDefault="00C21E29" w:rsidP="00E24363">
      <w:pPr>
        <w:tabs>
          <w:tab w:val="left" w:pos="5439"/>
        </w:tabs>
        <w:spacing w:after="0"/>
        <w:jc w:val="both"/>
        <w:rPr>
          <w:rFonts w:ascii="Times New Roman" w:hAnsi="Times New Roman"/>
          <w:sz w:val="24"/>
          <w:szCs w:val="24"/>
          <w:lang w:val="fr-FR"/>
        </w:rPr>
      </w:pPr>
      <w:r w:rsidRPr="00B86EC4">
        <w:rPr>
          <w:rFonts w:ascii="Times New Roman" w:hAnsi="Times New Roman"/>
          <w:sz w:val="24"/>
          <w:szCs w:val="24"/>
          <w:lang w:val="fr-FR"/>
        </w:rPr>
        <w:t xml:space="preserve">La Directrice exécutive d’ONU-Femmes a dit </w:t>
      </w:r>
      <w:r w:rsidR="001073DF">
        <w:rPr>
          <w:rFonts w:ascii="Times New Roman" w:hAnsi="Times New Roman"/>
          <w:sz w:val="24"/>
          <w:szCs w:val="24"/>
          <w:lang w:val="fr-FR"/>
        </w:rPr>
        <w:t xml:space="preserve">qu’elle </w:t>
      </w:r>
      <w:r w:rsidRPr="00B86EC4">
        <w:rPr>
          <w:rFonts w:ascii="Times New Roman" w:hAnsi="Times New Roman"/>
          <w:sz w:val="24"/>
          <w:szCs w:val="24"/>
          <w:lang w:val="fr-FR"/>
        </w:rPr>
        <w:t>continuer</w:t>
      </w:r>
      <w:r w:rsidR="001073DF">
        <w:rPr>
          <w:rFonts w:ascii="Times New Roman" w:hAnsi="Times New Roman"/>
          <w:sz w:val="24"/>
          <w:szCs w:val="24"/>
          <w:lang w:val="fr-FR"/>
        </w:rPr>
        <w:t>ait</w:t>
      </w:r>
      <w:r w:rsidRPr="00B86EC4">
        <w:rPr>
          <w:rFonts w:ascii="Times New Roman" w:hAnsi="Times New Roman"/>
          <w:sz w:val="24"/>
          <w:szCs w:val="24"/>
          <w:lang w:val="fr-FR"/>
        </w:rPr>
        <w:t xml:space="preserve"> </w:t>
      </w:r>
      <w:r w:rsidR="001073DF">
        <w:rPr>
          <w:rFonts w:ascii="Times New Roman" w:hAnsi="Times New Roman"/>
          <w:sz w:val="24"/>
          <w:szCs w:val="24"/>
          <w:lang w:val="fr-FR"/>
        </w:rPr>
        <w:t>de</w:t>
      </w:r>
      <w:r w:rsidRPr="00B86EC4">
        <w:rPr>
          <w:rFonts w:ascii="Times New Roman" w:hAnsi="Times New Roman"/>
          <w:sz w:val="24"/>
          <w:szCs w:val="24"/>
          <w:lang w:val="fr-FR"/>
        </w:rPr>
        <w:t xml:space="preserve"> collaborer à la </w:t>
      </w:r>
      <w:r w:rsidR="00E11E67">
        <w:rPr>
          <w:rFonts w:ascii="Times New Roman" w:hAnsi="Times New Roman"/>
          <w:sz w:val="24"/>
          <w:szCs w:val="24"/>
          <w:lang w:val="fr-FR"/>
        </w:rPr>
        <w:t>"</w:t>
      </w:r>
      <w:r w:rsidRPr="00B86EC4">
        <w:rPr>
          <w:rFonts w:ascii="Times New Roman" w:hAnsi="Times New Roman"/>
          <w:sz w:val="24"/>
          <w:szCs w:val="24"/>
          <w:lang w:val="fr-FR"/>
        </w:rPr>
        <w:t>reconstruction en mieux</w:t>
      </w:r>
      <w:r w:rsidR="00E11E67">
        <w:rPr>
          <w:rFonts w:ascii="Times New Roman" w:hAnsi="Times New Roman"/>
          <w:sz w:val="24"/>
          <w:szCs w:val="24"/>
          <w:lang w:val="fr-FR"/>
        </w:rPr>
        <w:t>"</w:t>
      </w:r>
      <w:r w:rsidRPr="00B86EC4">
        <w:rPr>
          <w:rFonts w:ascii="Times New Roman" w:hAnsi="Times New Roman"/>
          <w:sz w:val="24"/>
          <w:szCs w:val="24"/>
          <w:lang w:val="fr-FR"/>
        </w:rPr>
        <w:t xml:space="preserve"> – expression engloba</w:t>
      </w:r>
      <w:r w:rsidR="001073DF">
        <w:rPr>
          <w:rFonts w:ascii="Times New Roman" w:hAnsi="Times New Roman"/>
          <w:sz w:val="24"/>
          <w:szCs w:val="24"/>
          <w:lang w:val="fr-FR"/>
        </w:rPr>
        <w:t>n</w:t>
      </w:r>
      <w:r w:rsidRPr="00B86EC4">
        <w:rPr>
          <w:rFonts w:ascii="Times New Roman" w:hAnsi="Times New Roman"/>
          <w:sz w:val="24"/>
          <w:szCs w:val="24"/>
          <w:lang w:val="fr-FR"/>
        </w:rPr>
        <w:t xml:space="preserve">t selon elle </w:t>
      </w:r>
      <w:r w:rsidR="00E11E67">
        <w:rPr>
          <w:rFonts w:ascii="Times New Roman" w:hAnsi="Times New Roman"/>
          <w:sz w:val="24"/>
          <w:szCs w:val="24"/>
          <w:lang w:val="fr-FR"/>
        </w:rPr>
        <w:t>"</w:t>
      </w:r>
      <w:r w:rsidRPr="00B86EC4">
        <w:rPr>
          <w:rFonts w:ascii="Times New Roman" w:hAnsi="Times New Roman"/>
          <w:sz w:val="24"/>
          <w:szCs w:val="24"/>
          <w:lang w:val="fr-FR"/>
        </w:rPr>
        <w:t>l’autonomisation économique des femmes, l’agriculture adaptée aux aléas climatiques, la lutte contre le racisme et l’homophobie et le souci de remédier aux déficiences infrastructurelles</w:t>
      </w:r>
      <w:r w:rsidR="001073DF">
        <w:rPr>
          <w:rFonts w:ascii="Times New Roman" w:hAnsi="Times New Roman"/>
          <w:sz w:val="24"/>
          <w:szCs w:val="24"/>
          <w:lang w:val="fr-FR"/>
        </w:rPr>
        <w:t xml:space="preserve"> (</w:t>
      </w:r>
      <w:r w:rsidRPr="00B86EC4">
        <w:rPr>
          <w:rFonts w:ascii="Times New Roman" w:hAnsi="Times New Roman"/>
          <w:sz w:val="24"/>
          <w:szCs w:val="24"/>
          <w:lang w:val="fr-FR"/>
        </w:rPr>
        <w:t>…</w:t>
      </w:r>
      <w:r w:rsidR="001073DF">
        <w:rPr>
          <w:rFonts w:ascii="Times New Roman" w:hAnsi="Times New Roman"/>
          <w:sz w:val="24"/>
          <w:szCs w:val="24"/>
          <w:lang w:val="fr-FR"/>
        </w:rPr>
        <w:t>),</w:t>
      </w:r>
      <w:r w:rsidRPr="00B86EC4">
        <w:rPr>
          <w:rFonts w:ascii="Times New Roman" w:hAnsi="Times New Roman"/>
          <w:sz w:val="24"/>
          <w:szCs w:val="24"/>
          <w:lang w:val="fr-FR"/>
        </w:rPr>
        <w:t xml:space="preserve"> l’égalité des sexes devant être au cœur de notre réponse collective</w:t>
      </w:r>
      <w:r w:rsidR="00E11E67">
        <w:rPr>
          <w:rFonts w:ascii="Times New Roman" w:hAnsi="Times New Roman"/>
          <w:sz w:val="24"/>
          <w:szCs w:val="24"/>
          <w:lang w:val="fr-FR"/>
        </w:rPr>
        <w:t>"</w:t>
      </w:r>
      <w:r w:rsidRPr="00B86EC4">
        <w:rPr>
          <w:rFonts w:ascii="Times New Roman" w:hAnsi="Times New Roman"/>
          <w:sz w:val="24"/>
          <w:szCs w:val="24"/>
          <w:lang w:val="fr-FR"/>
        </w:rPr>
        <w:t>.</w:t>
      </w:r>
    </w:p>
    <w:p w14:paraId="02027B25" w14:textId="77777777" w:rsidR="00A84FAE" w:rsidRPr="00B86EC4" w:rsidRDefault="00A84FAE" w:rsidP="00936964">
      <w:pPr>
        <w:tabs>
          <w:tab w:val="left" w:pos="5439"/>
        </w:tabs>
        <w:spacing w:after="0"/>
        <w:jc w:val="both"/>
        <w:rPr>
          <w:rFonts w:ascii="Times New Roman" w:hAnsi="Times New Roman"/>
          <w:sz w:val="24"/>
          <w:szCs w:val="24"/>
          <w:lang w:val="fr-FR"/>
        </w:rPr>
      </w:pPr>
    </w:p>
    <w:p w14:paraId="343AF70F" w14:textId="5734A538" w:rsidR="00F91163" w:rsidRPr="00B86EC4" w:rsidRDefault="00C21E29" w:rsidP="00E24363">
      <w:pPr>
        <w:tabs>
          <w:tab w:val="left" w:pos="5439"/>
        </w:tabs>
        <w:spacing w:after="0"/>
        <w:jc w:val="both"/>
        <w:rPr>
          <w:rFonts w:ascii="Times New Roman" w:hAnsi="Times New Roman"/>
          <w:sz w:val="24"/>
          <w:szCs w:val="24"/>
          <w:lang w:val="fr-FR"/>
        </w:rPr>
      </w:pPr>
      <w:r w:rsidRPr="00B86EC4">
        <w:rPr>
          <w:rFonts w:ascii="Times New Roman" w:hAnsi="Times New Roman"/>
          <w:sz w:val="24"/>
          <w:szCs w:val="24"/>
          <w:lang w:val="fr-FR"/>
        </w:rPr>
        <w:t xml:space="preserve">La Directrice </w:t>
      </w:r>
      <w:r w:rsidR="00C86637" w:rsidRPr="0028190E">
        <w:rPr>
          <w:rFonts w:ascii="Times New Roman" w:hAnsi="Times New Roman"/>
          <w:sz w:val="24"/>
          <w:szCs w:val="24"/>
          <w:lang w:val="fr-FR"/>
        </w:rPr>
        <w:t>gén</w:t>
      </w:r>
      <w:r w:rsidR="000A13A2" w:rsidRPr="0028190E">
        <w:rPr>
          <w:rFonts w:ascii="Times New Roman" w:hAnsi="Times New Roman"/>
          <w:sz w:val="24"/>
          <w:szCs w:val="24"/>
          <w:lang w:val="fr-FR"/>
        </w:rPr>
        <w:t>érale</w:t>
      </w:r>
      <w:r w:rsidR="00C86637" w:rsidRPr="0028190E">
        <w:rPr>
          <w:rFonts w:ascii="Times New Roman" w:hAnsi="Times New Roman"/>
          <w:sz w:val="24"/>
          <w:szCs w:val="24"/>
          <w:lang w:val="fr-FR"/>
        </w:rPr>
        <w:t xml:space="preserve"> </w:t>
      </w:r>
      <w:r w:rsidR="000E7EAE">
        <w:rPr>
          <w:rFonts w:ascii="Times New Roman" w:hAnsi="Times New Roman"/>
          <w:sz w:val="24"/>
          <w:szCs w:val="24"/>
          <w:lang w:val="fr-FR"/>
        </w:rPr>
        <w:t>de</w:t>
      </w:r>
      <w:r w:rsidR="008F1994" w:rsidRPr="0028190E">
        <w:rPr>
          <w:rFonts w:ascii="Times New Roman" w:hAnsi="Times New Roman"/>
          <w:sz w:val="24"/>
          <w:szCs w:val="24"/>
          <w:lang w:val="fr-FR"/>
        </w:rPr>
        <w:t xml:space="preserve"> </w:t>
      </w:r>
      <w:r w:rsidR="000E7EAE">
        <w:rPr>
          <w:rFonts w:ascii="Times New Roman" w:hAnsi="Times New Roman"/>
          <w:sz w:val="24"/>
          <w:szCs w:val="24"/>
          <w:lang w:val="fr-FR"/>
        </w:rPr>
        <w:t>l’</w:t>
      </w:r>
      <w:r w:rsidRPr="0028190E">
        <w:rPr>
          <w:rFonts w:ascii="Times New Roman" w:hAnsi="Times New Roman"/>
          <w:sz w:val="24"/>
          <w:szCs w:val="24"/>
          <w:lang w:val="fr-FR"/>
        </w:rPr>
        <w:t>UNICEF a mentionné qu</w:t>
      </w:r>
      <w:r w:rsidR="001073DF" w:rsidRPr="0028190E">
        <w:rPr>
          <w:rFonts w:ascii="Times New Roman" w:hAnsi="Times New Roman"/>
          <w:sz w:val="24"/>
          <w:szCs w:val="24"/>
          <w:lang w:val="fr-FR"/>
        </w:rPr>
        <w:t xml:space="preserve">e, dès le début de la pandémie de </w:t>
      </w:r>
      <w:r w:rsidR="00286432" w:rsidRPr="0028190E">
        <w:rPr>
          <w:rFonts w:ascii="Times New Roman" w:hAnsi="Times New Roman"/>
          <w:sz w:val="24"/>
          <w:szCs w:val="24"/>
          <w:lang w:val="fr-FR"/>
        </w:rPr>
        <w:t>COVID</w:t>
      </w:r>
      <w:r w:rsidR="00286432" w:rsidRPr="0028190E">
        <w:rPr>
          <w:rFonts w:ascii="Times New Roman" w:hAnsi="Times New Roman"/>
          <w:sz w:val="24"/>
          <w:szCs w:val="24"/>
          <w:lang w:val="fr-FR"/>
        </w:rPr>
        <w:noBreakHyphen/>
      </w:r>
      <w:r w:rsidR="001073DF" w:rsidRPr="0028190E">
        <w:rPr>
          <w:rFonts w:ascii="Times New Roman" w:hAnsi="Times New Roman"/>
          <w:sz w:val="24"/>
          <w:szCs w:val="24"/>
          <w:lang w:val="fr-FR"/>
        </w:rPr>
        <w:t>19,</w:t>
      </w:r>
      <w:r w:rsidRPr="0028190E">
        <w:rPr>
          <w:rFonts w:ascii="Times New Roman" w:hAnsi="Times New Roman"/>
          <w:sz w:val="24"/>
          <w:szCs w:val="24"/>
          <w:lang w:val="fr-FR"/>
        </w:rPr>
        <w:t xml:space="preserve"> l’ensemble des entités représentées</w:t>
      </w:r>
      <w:r w:rsidRPr="00B86EC4">
        <w:rPr>
          <w:rFonts w:ascii="Times New Roman" w:hAnsi="Times New Roman"/>
          <w:sz w:val="24"/>
          <w:szCs w:val="24"/>
          <w:lang w:val="fr-FR"/>
        </w:rPr>
        <w:t xml:space="preserve"> à la </w:t>
      </w:r>
      <w:r w:rsidR="004D1F0F">
        <w:rPr>
          <w:rFonts w:ascii="Times New Roman" w:hAnsi="Times New Roman"/>
          <w:sz w:val="24"/>
          <w:szCs w:val="24"/>
          <w:lang w:val="fr-FR"/>
        </w:rPr>
        <w:t>réunion conjointe</w:t>
      </w:r>
      <w:r w:rsidRPr="00B86EC4">
        <w:rPr>
          <w:rFonts w:ascii="Times New Roman" w:hAnsi="Times New Roman"/>
          <w:sz w:val="24"/>
          <w:szCs w:val="24"/>
          <w:lang w:val="fr-FR"/>
        </w:rPr>
        <w:t xml:space="preserve"> </w:t>
      </w:r>
      <w:r w:rsidR="00E67462" w:rsidRPr="00B86EC4">
        <w:rPr>
          <w:rFonts w:ascii="Times New Roman" w:hAnsi="Times New Roman"/>
          <w:sz w:val="24"/>
          <w:szCs w:val="24"/>
          <w:lang w:val="fr-FR"/>
        </w:rPr>
        <w:t xml:space="preserve">avaient </w:t>
      </w:r>
      <w:r w:rsidR="001073DF">
        <w:rPr>
          <w:rFonts w:ascii="Times New Roman" w:hAnsi="Times New Roman"/>
          <w:sz w:val="24"/>
          <w:szCs w:val="24"/>
          <w:lang w:val="fr-FR"/>
        </w:rPr>
        <w:t xml:space="preserve">apporté leur </w:t>
      </w:r>
      <w:r w:rsidRPr="00B86EC4">
        <w:rPr>
          <w:rFonts w:ascii="Times New Roman" w:hAnsi="Times New Roman"/>
          <w:sz w:val="24"/>
          <w:szCs w:val="24"/>
          <w:lang w:val="fr-FR"/>
        </w:rPr>
        <w:t xml:space="preserve">appui </w:t>
      </w:r>
      <w:r w:rsidR="001073DF">
        <w:rPr>
          <w:rFonts w:ascii="Times New Roman" w:hAnsi="Times New Roman"/>
          <w:sz w:val="24"/>
          <w:szCs w:val="24"/>
          <w:lang w:val="fr-FR"/>
        </w:rPr>
        <w:t>aux</w:t>
      </w:r>
      <w:r w:rsidRPr="00B86EC4">
        <w:rPr>
          <w:rFonts w:ascii="Times New Roman" w:hAnsi="Times New Roman"/>
          <w:sz w:val="24"/>
          <w:szCs w:val="24"/>
          <w:lang w:val="fr-FR"/>
        </w:rPr>
        <w:t xml:space="preserve"> enfants et </w:t>
      </w:r>
      <w:r w:rsidR="001073DF">
        <w:rPr>
          <w:rFonts w:ascii="Times New Roman" w:hAnsi="Times New Roman"/>
          <w:sz w:val="24"/>
          <w:szCs w:val="24"/>
          <w:lang w:val="fr-FR"/>
        </w:rPr>
        <w:t>aux</w:t>
      </w:r>
      <w:r w:rsidRPr="00B86EC4">
        <w:rPr>
          <w:rFonts w:ascii="Times New Roman" w:hAnsi="Times New Roman"/>
          <w:sz w:val="24"/>
          <w:szCs w:val="24"/>
          <w:lang w:val="fr-FR"/>
        </w:rPr>
        <w:t xml:space="preserve"> familles, en </w:t>
      </w:r>
      <w:r w:rsidR="001073DF">
        <w:rPr>
          <w:rFonts w:ascii="Times New Roman" w:hAnsi="Times New Roman"/>
          <w:sz w:val="24"/>
          <w:szCs w:val="24"/>
          <w:lang w:val="fr-FR"/>
        </w:rPr>
        <w:t>tirant parti de</w:t>
      </w:r>
      <w:r w:rsidRPr="00B86EC4">
        <w:rPr>
          <w:rFonts w:ascii="Times New Roman" w:hAnsi="Times New Roman"/>
          <w:sz w:val="24"/>
          <w:szCs w:val="24"/>
          <w:lang w:val="fr-FR"/>
        </w:rPr>
        <w:t xml:space="preserve"> certaines initiatives </w:t>
      </w:r>
      <w:r w:rsidR="00E67462" w:rsidRPr="00B86EC4">
        <w:rPr>
          <w:rFonts w:ascii="Times New Roman" w:hAnsi="Times New Roman"/>
          <w:sz w:val="24"/>
          <w:szCs w:val="24"/>
          <w:lang w:val="fr-FR"/>
        </w:rPr>
        <w:t>communes</w:t>
      </w:r>
      <w:r w:rsidRPr="00B86EC4">
        <w:rPr>
          <w:rFonts w:ascii="Times New Roman" w:hAnsi="Times New Roman"/>
          <w:sz w:val="24"/>
          <w:szCs w:val="24"/>
          <w:lang w:val="fr-FR"/>
        </w:rPr>
        <w:t xml:space="preserve"> entreprises au cours de l’année écoulée </w:t>
      </w:r>
      <w:r w:rsidR="001073DF">
        <w:rPr>
          <w:rFonts w:ascii="Times New Roman" w:hAnsi="Times New Roman"/>
          <w:sz w:val="24"/>
          <w:szCs w:val="24"/>
          <w:lang w:val="fr-FR"/>
        </w:rPr>
        <w:t>dans le but</w:t>
      </w:r>
      <w:r w:rsidRPr="00B86EC4">
        <w:rPr>
          <w:rFonts w:ascii="Times New Roman" w:hAnsi="Times New Roman"/>
          <w:sz w:val="24"/>
          <w:szCs w:val="24"/>
          <w:lang w:val="fr-FR"/>
        </w:rPr>
        <w:t xml:space="preserve"> de réduire les coûts et d’économiser le temps du personnel</w:t>
      </w:r>
      <w:r w:rsidR="005E77AF">
        <w:rPr>
          <w:rFonts w:ascii="Times New Roman" w:hAnsi="Times New Roman"/>
          <w:sz w:val="24"/>
          <w:szCs w:val="24"/>
          <w:lang w:val="fr-FR"/>
        </w:rPr>
        <w:t xml:space="preserve"> </w:t>
      </w:r>
      <w:r w:rsidRPr="00B86EC4">
        <w:rPr>
          <w:rFonts w:ascii="Times New Roman" w:hAnsi="Times New Roman"/>
          <w:sz w:val="24"/>
          <w:szCs w:val="24"/>
          <w:lang w:val="fr-FR"/>
        </w:rPr>
        <w:t xml:space="preserve">tout en réalisant des gains d’efficacité. Elle a pris pour exemple l’action menée par l’UNICEF </w:t>
      </w:r>
      <w:r w:rsidR="001073DF">
        <w:rPr>
          <w:rFonts w:ascii="Times New Roman" w:hAnsi="Times New Roman"/>
          <w:sz w:val="24"/>
          <w:szCs w:val="24"/>
          <w:lang w:val="fr-FR"/>
        </w:rPr>
        <w:t>et</w:t>
      </w:r>
      <w:r w:rsidRPr="00B86EC4">
        <w:rPr>
          <w:rFonts w:ascii="Times New Roman" w:hAnsi="Times New Roman"/>
          <w:sz w:val="24"/>
          <w:szCs w:val="24"/>
          <w:lang w:val="fr-FR"/>
        </w:rPr>
        <w:t xml:space="preserve"> le PAM pour simplifier et coordonner les achats, l’acheminement et la distribution de produits alimentaires destinés à prévenir et à traiter la malnutrition. Ces activités menées en commun pouvaient permettre d’économiser jusqu’à 30 pour cent des coûts de formation aux soins de santé et jusqu’à 12,5 millions de dollars</w:t>
      </w:r>
      <w:r w:rsidR="00F93C42">
        <w:rPr>
          <w:rFonts w:ascii="Times New Roman" w:hAnsi="Times New Roman"/>
          <w:sz w:val="24"/>
          <w:szCs w:val="24"/>
          <w:lang w:val="fr-FR"/>
        </w:rPr>
        <w:t> </w:t>
      </w:r>
      <w:r w:rsidR="00B422DA">
        <w:rPr>
          <w:rFonts w:ascii="Times New Roman" w:hAnsi="Times New Roman"/>
          <w:sz w:val="24"/>
          <w:szCs w:val="24"/>
          <w:lang w:val="fr-FR"/>
        </w:rPr>
        <w:t>É.</w:t>
      </w:r>
      <w:r w:rsidR="00B422DA">
        <w:rPr>
          <w:rFonts w:ascii="Times New Roman" w:hAnsi="Times New Roman"/>
          <w:sz w:val="24"/>
          <w:szCs w:val="24"/>
          <w:lang w:val="fr-FR"/>
        </w:rPr>
        <w:noBreakHyphen/>
        <w:t xml:space="preserve">U. </w:t>
      </w:r>
      <w:r w:rsidRPr="00B86EC4">
        <w:rPr>
          <w:rFonts w:ascii="Times New Roman" w:hAnsi="Times New Roman"/>
          <w:sz w:val="24"/>
          <w:szCs w:val="24"/>
          <w:lang w:val="fr-FR"/>
        </w:rPr>
        <w:t xml:space="preserve">(soit 10 pour cent) </w:t>
      </w:r>
      <w:r w:rsidR="001073DF">
        <w:rPr>
          <w:rFonts w:ascii="Times New Roman" w:hAnsi="Times New Roman"/>
          <w:sz w:val="24"/>
          <w:szCs w:val="24"/>
          <w:lang w:val="fr-FR"/>
        </w:rPr>
        <w:t>sur les</w:t>
      </w:r>
      <w:r w:rsidRPr="00B86EC4">
        <w:rPr>
          <w:rFonts w:ascii="Times New Roman" w:hAnsi="Times New Roman"/>
          <w:sz w:val="24"/>
          <w:szCs w:val="24"/>
          <w:lang w:val="fr-FR"/>
        </w:rPr>
        <w:t xml:space="preserve"> coûts d’achat à moyen terme. Des efforts conjoints étaient déployés pour transposer à plus grande échelle l’intervention immédiate, mais les besoins à long terme des communautés</w:t>
      </w:r>
      <w:r w:rsidR="00E67462" w:rsidRPr="00B86EC4">
        <w:rPr>
          <w:rFonts w:ascii="Times New Roman" w:hAnsi="Times New Roman"/>
          <w:sz w:val="24"/>
          <w:szCs w:val="24"/>
          <w:lang w:val="fr-FR"/>
        </w:rPr>
        <w:t xml:space="preserve"> n’étaient pas pour autant négligés</w:t>
      </w:r>
      <w:r w:rsidRPr="00B86EC4">
        <w:rPr>
          <w:rFonts w:ascii="Times New Roman" w:hAnsi="Times New Roman"/>
          <w:sz w:val="24"/>
          <w:szCs w:val="24"/>
          <w:lang w:val="fr-FR"/>
        </w:rPr>
        <w:t xml:space="preserve">. </w:t>
      </w:r>
      <w:r w:rsidRPr="009D2D2F">
        <w:rPr>
          <w:rFonts w:ascii="Times New Roman" w:hAnsi="Times New Roman"/>
          <w:sz w:val="24"/>
          <w:szCs w:val="24"/>
          <w:lang w:val="fr-FR"/>
        </w:rPr>
        <w:t xml:space="preserve">La Directrice </w:t>
      </w:r>
      <w:r w:rsidR="009D2D2F" w:rsidRPr="0028190E">
        <w:rPr>
          <w:rFonts w:ascii="Times New Roman" w:hAnsi="Times New Roman"/>
          <w:sz w:val="24"/>
          <w:szCs w:val="24"/>
          <w:lang w:val="fr-FR"/>
        </w:rPr>
        <w:t>générale</w:t>
      </w:r>
      <w:r w:rsidR="009D2D2F">
        <w:rPr>
          <w:rFonts w:ascii="Times New Roman" w:hAnsi="Times New Roman"/>
          <w:sz w:val="24"/>
          <w:szCs w:val="24"/>
          <w:lang w:val="fr-FR"/>
        </w:rPr>
        <w:t xml:space="preserve"> </w:t>
      </w:r>
      <w:r w:rsidRPr="00B86EC4">
        <w:rPr>
          <w:rFonts w:ascii="Times New Roman" w:hAnsi="Times New Roman"/>
          <w:sz w:val="24"/>
          <w:szCs w:val="24"/>
          <w:lang w:val="fr-FR"/>
        </w:rPr>
        <w:lastRenderedPageBreak/>
        <w:t xml:space="preserve">a souligné qu’il était important de disposer de ressources financières souples et </w:t>
      </w:r>
      <w:r w:rsidR="00E67462" w:rsidRPr="00B86EC4">
        <w:rPr>
          <w:rFonts w:ascii="Times New Roman" w:hAnsi="Times New Roman"/>
          <w:sz w:val="24"/>
          <w:szCs w:val="24"/>
          <w:lang w:val="fr-FR"/>
        </w:rPr>
        <w:t xml:space="preserve">qu’il fallait </w:t>
      </w:r>
      <w:r w:rsidRPr="00B86EC4">
        <w:rPr>
          <w:rFonts w:ascii="Times New Roman" w:hAnsi="Times New Roman"/>
          <w:sz w:val="24"/>
          <w:szCs w:val="24"/>
          <w:lang w:val="fr-FR"/>
        </w:rPr>
        <w:t xml:space="preserve">accorder la priorité aux investissements pour l’avenir, </w:t>
      </w:r>
      <w:r w:rsidR="00E67462" w:rsidRPr="00B86EC4">
        <w:rPr>
          <w:rFonts w:ascii="Times New Roman" w:hAnsi="Times New Roman"/>
          <w:sz w:val="24"/>
          <w:szCs w:val="24"/>
          <w:lang w:val="fr-FR"/>
        </w:rPr>
        <w:t>citant d</w:t>
      </w:r>
      <w:r w:rsidRPr="00B86EC4">
        <w:rPr>
          <w:rFonts w:ascii="Times New Roman" w:hAnsi="Times New Roman"/>
          <w:sz w:val="24"/>
          <w:szCs w:val="24"/>
          <w:lang w:val="fr-FR"/>
        </w:rPr>
        <w:t>es domaines tels que l</w:t>
      </w:r>
      <w:r w:rsidR="00E67462" w:rsidRPr="00B86EC4">
        <w:rPr>
          <w:rFonts w:ascii="Times New Roman" w:hAnsi="Times New Roman"/>
          <w:sz w:val="24"/>
          <w:szCs w:val="24"/>
          <w:lang w:val="fr-FR"/>
        </w:rPr>
        <w:t xml:space="preserve">’accès à Internet </w:t>
      </w:r>
      <w:r w:rsidRPr="00B86EC4">
        <w:rPr>
          <w:rFonts w:ascii="Times New Roman" w:hAnsi="Times New Roman"/>
          <w:sz w:val="24"/>
          <w:szCs w:val="24"/>
          <w:lang w:val="fr-FR"/>
        </w:rPr>
        <w:t xml:space="preserve">pour chaque établissement scolaire et chaque communauté, la santé mentale, </w:t>
      </w:r>
      <w:r w:rsidR="00CA4FA3" w:rsidRPr="00D458A4">
        <w:rPr>
          <w:rFonts w:ascii="Times New Roman" w:hAnsi="Times New Roman"/>
          <w:sz w:val="24"/>
          <w:szCs w:val="24"/>
          <w:lang w:val="fr-FR"/>
        </w:rPr>
        <w:t>l’élimination de</w:t>
      </w:r>
      <w:r w:rsidRPr="00B86EC4">
        <w:rPr>
          <w:rFonts w:ascii="Times New Roman" w:hAnsi="Times New Roman"/>
          <w:sz w:val="24"/>
          <w:szCs w:val="24"/>
          <w:lang w:val="fr-FR"/>
        </w:rPr>
        <w:t xml:space="preserve"> la violence, l’éducation des filles et l’approvisionnement en eau pour tous. La Directrice </w:t>
      </w:r>
      <w:r w:rsidR="00690BE7" w:rsidRPr="00D458A4">
        <w:rPr>
          <w:rFonts w:ascii="Times New Roman" w:hAnsi="Times New Roman"/>
          <w:sz w:val="24"/>
          <w:szCs w:val="24"/>
          <w:lang w:val="fr-FR"/>
        </w:rPr>
        <w:t>générale</w:t>
      </w:r>
      <w:r w:rsidR="00D458A4">
        <w:rPr>
          <w:rFonts w:ascii="Times New Roman" w:hAnsi="Times New Roman"/>
          <w:sz w:val="24"/>
          <w:szCs w:val="24"/>
          <w:lang w:val="fr-FR"/>
        </w:rPr>
        <w:t xml:space="preserve"> </w:t>
      </w:r>
      <w:r w:rsidRPr="00B86EC4">
        <w:rPr>
          <w:rFonts w:ascii="Times New Roman" w:hAnsi="Times New Roman"/>
          <w:sz w:val="24"/>
          <w:szCs w:val="24"/>
          <w:lang w:val="fr-FR"/>
        </w:rPr>
        <w:t xml:space="preserve">a cité l’action menée par son organisation avec les entités partenaires </w:t>
      </w:r>
      <w:r w:rsidR="001073DF">
        <w:rPr>
          <w:rFonts w:ascii="Times New Roman" w:hAnsi="Times New Roman"/>
          <w:sz w:val="24"/>
          <w:szCs w:val="24"/>
          <w:lang w:val="fr-FR"/>
        </w:rPr>
        <w:t>sous l’égide</w:t>
      </w:r>
      <w:r w:rsidRPr="00B86EC4">
        <w:rPr>
          <w:rFonts w:ascii="Times New Roman" w:hAnsi="Times New Roman"/>
          <w:sz w:val="24"/>
          <w:szCs w:val="24"/>
          <w:lang w:val="fr-FR"/>
        </w:rPr>
        <w:t xml:space="preserve"> du Fonds commun pour la réalisation des ODD et du Fonds d’affectation spéciale pluripartenaires sur la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Pr="00B86EC4">
        <w:rPr>
          <w:rFonts w:ascii="Times New Roman" w:hAnsi="Times New Roman"/>
          <w:sz w:val="24"/>
          <w:szCs w:val="24"/>
          <w:lang w:val="fr-FR"/>
        </w:rPr>
        <w:t xml:space="preserve">19 constitué à l’initiative du Secrétaire général. </w:t>
      </w:r>
      <w:r w:rsidR="001073DF">
        <w:rPr>
          <w:rFonts w:ascii="Times New Roman" w:hAnsi="Times New Roman"/>
          <w:sz w:val="24"/>
          <w:szCs w:val="24"/>
          <w:lang w:val="fr-FR"/>
        </w:rPr>
        <w:t>L</w:t>
      </w:r>
      <w:r w:rsidR="0094406F" w:rsidRPr="00B86EC4">
        <w:rPr>
          <w:rFonts w:ascii="Times New Roman" w:hAnsi="Times New Roman"/>
          <w:sz w:val="24"/>
          <w:szCs w:val="24"/>
          <w:lang w:val="fr-FR"/>
        </w:rPr>
        <w:t xml:space="preserve">a </w:t>
      </w:r>
      <w:r w:rsidRPr="00B86EC4">
        <w:rPr>
          <w:rFonts w:ascii="Times New Roman" w:hAnsi="Times New Roman"/>
          <w:sz w:val="24"/>
          <w:szCs w:val="24"/>
          <w:lang w:val="fr-FR"/>
        </w:rPr>
        <w:t xml:space="preserve">possibilité </w:t>
      </w:r>
      <w:r w:rsidR="001073DF">
        <w:rPr>
          <w:rFonts w:ascii="Times New Roman" w:hAnsi="Times New Roman"/>
          <w:sz w:val="24"/>
          <w:szCs w:val="24"/>
          <w:lang w:val="fr-FR"/>
        </w:rPr>
        <w:t xml:space="preserve">était ainsi offerte </w:t>
      </w:r>
      <w:r w:rsidRPr="00B86EC4">
        <w:rPr>
          <w:rFonts w:ascii="Times New Roman" w:hAnsi="Times New Roman"/>
          <w:sz w:val="24"/>
          <w:szCs w:val="24"/>
          <w:lang w:val="fr-FR"/>
        </w:rPr>
        <w:t>de renforcer les systèmes, notamment les systèmes de protection sociale</w:t>
      </w:r>
      <w:r w:rsidR="001073DF">
        <w:rPr>
          <w:rFonts w:ascii="Times New Roman" w:hAnsi="Times New Roman"/>
          <w:sz w:val="24"/>
          <w:szCs w:val="24"/>
          <w:lang w:val="fr-FR"/>
        </w:rPr>
        <w:t>, ce qui était prometteur pour l’avenir</w:t>
      </w:r>
      <w:r w:rsidRPr="00B86EC4">
        <w:rPr>
          <w:rFonts w:ascii="Times New Roman" w:hAnsi="Times New Roman"/>
          <w:sz w:val="24"/>
          <w:szCs w:val="24"/>
          <w:lang w:val="fr-FR"/>
        </w:rPr>
        <w:t>.</w:t>
      </w:r>
    </w:p>
    <w:p w14:paraId="5524D244" w14:textId="77777777" w:rsidR="005F6CD7" w:rsidRPr="00B86EC4" w:rsidRDefault="005F6CD7" w:rsidP="00936964">
      <w:pPr>
        <w:tabs>
          <w:tab w:val="left" w:pos="5439"/>
        </w:tabs>
        <w:spacing w:after="0"/>
        <w:jc w:val="both"/>
        <w:rPr>
          <w:rFonts w:ascii="Times New Roman" w:hAnsi="Times New Roman"/>
          <w:sz w:val="24"/>
          <w:szCs w:val="24"/>
          <w:lang w:val="fr-FR"/>
        </w:rPr>
      </w:pPr>
    </w:p>
    <w:p w14:paraId="00A3670E" w14:textId="111809AD" w:rsidR="00A759E1" w:rsidRPr="00B86EC4" w:rsidRDefault="00C21E29" w:rsidP="00A759E1">
      <w:pPr>
        <w:tabs>
          <w:tab w:val="left" w:pos="5439"/>
        </w:tabs>
        <w:spacing w:after="0"/>
        <w:jc w:val="both"/>
        <w:rPr>
          <w:rFonts w:ascii="Times New Roman" w:hAnsi="Times New Roman"/>
          <w:sz w:val="24"/>
          <w:szCs w:val="24"/>
          <w:lang w:val="fr-FR"/>
        </w:rPr>
      </w:pPr>
      <w:r w:rsidRPr="00B86EC4">
        <w:rPr>
          <w:rFonts w:ascii="Times New Roman" w:hAnsi="Times New Roman"/>
          <w:sz w:val="24"/>
          <w:szCs w:val="24"/>
          <w:lang w:val="fr-FR"/>
        </w:rPr>
        <w:t xml:space="preserve">La Directrice exécutive </w:t>
      </w:r>
      <w:r w:rsidR="000E7EAE">
        <w:rPr>
          <w:rFonts w:ascii="Times New Roman" w:hAnsi="Times New Roman"/>
          <w:sz w:val="24"/>
          <w:szCs w:val="24"/>
          <w:lang w:val="fr-FR"/>
        </w:rPr>
        <w:t>de l’</w:t>
      </w:r>
      <w:proofErr w:type="spellStart"/>
      <w:r w:rsidRPr="00AF77B3">
        <w:rPr>
          <w:rFonts w:ascii="Times New Roman" w:hAnsi="Times New Roman"/>
          <w:sz w:val="24"/>
          <w:szCs w:val="24"/>
          <w:lang w:val="fr-FR"/>
        </w:rPr>
        <w:t>UNOPS</w:t>
      </w:r>
      <w:proofErr w:type="spellEnd"/>
      <w:r w:rsidRPr="00B86EC4">
        <w:rPr>
          <w:rFonts w:ascii="Times New Roman" w:hAnsi="Times New Roman"/>
          <w:sz w:val="24"/>
          <w:szCs w:val="24"/>
          <w:lang w:val="fr-FR"/>
        </w:rPr>
        <w:t xml:space="preserve"> a </w:t>
      </w:r>
      <w:r w:rsidR="00A759E1" w:rsidRPr="00B86EC4">
        <w:rPr>
          <w:rFonts w:ascii="Times New Roman" w:hAnsi="Times New Roman"/>
          <w:sz w:val="24"/>
          <w:szCs w:val="24"/>
          <w:lang w:val="fr-FR"/>
        </w:rPr>
        <w:t xml:space="preserve">appelé l’attention sur le caractère unique du modèle de fonctionnement </w:t>
      </w:r>
      <w:r w:rsidR="00C06953" w:rsidRPr="00B86EC4">
        <w:rPr>
          <w:rFonts w:ascii="Times New Roman" w:hAnsi="Times New Roman"/>
          <w:sz w:val="24"/>
          <w:szCs w:val="24"/>
          <w:lang w:val="fr-FR"/>
        </w:rPr>
        <w:t>du Bureau</w:t>
      </w:r>
      <w:r w:rsidR="00A759E1" w:rsidRPr="00B86EC4">
        <w:rPr>
          <w:rFonts w:ascii="Times New Roman" w:hAnsi="Times New Roman"/>
          <w:sz w:val="24"/>
          <w:szCs w:val="24"/>
          <w:lang w:val="fr-FR"/>
        </w:rPr>
        <w:t>, qui perme</w:t>
      </w:r>
      <w:r w:rsidR="005E77AF">
        <w:rPr>
          <w:rFonts w:ascii="Times New Roman" w:hAnsi="Times New Roman"/>
          <w:sz w:val="24"/>
          <w:szCs w:val="24"/>
          <w:lang w:val="fr-FR"/>
        </w:rPr>
        <w:t>t</w:t>
      </w:r>
      <w:r w:rsidR="00A759E1" w:rsidRPr="00B86EC4">
        <w:rPr>
          <w:rFonts w:ascii="Times New Roman" w:hAnsi="Times New Roman"/>
          <w:sz w:val="24"/>
          <w:szCs w:val="24"/>
          <w:lang w:val="fr-FR"/>
        </w:rPr>
        <w:t>t</w:t>
      </w:r>
      <w:r w:rsidR="005E77AF">
        <w:rPr>
          <w:rFonts w:ascii="Times New Roman" w:hAnsi="Times New Roman"/>
          <w:sz w:val="24"/>
          <w:szCs w:val="24"/>
          <w:lang w:val="fr-FR"/>
        </w:rPr>
        <w:t>ait</w:t>
      </w:r>
      <w:r w:rsidR="00022166">
        <w:rPr>
          <w:rFonts w:ascii="Times New Roman" w:hAnsi="Times New Roman"/>
          <w:sz w:val="24"/>
          <w:szCs w:val="24"/>
          <w:lang w:val="fr-FR"/>
        </w:rPr>
        <w:t xml:space="preserve"> </w:t>
      </w:r>
      <w:r w:rsidR="00A759E1" w:rsidRPr="00B86EC4">
        <w:rPr>
          <w:rFonts w:ascii="Times New Roman" w:hAnsi="Times New Roman"/>
          <w:sz w:val="24"/>
          <w:szCs w:val="24"/>
          <w:lang w:val="fr-FR"/>
        </w:rPr>
        <w:t xml:space="preserve">de répondre rapidement et </w:t>
      </w:r>
      <w:r w:rsidR="00445E28">
        <w:rPr>
          <w:rFonts w:ascii="Times New Roman" w:hAnsi="Times New Roman"/>
          <w:sz w:val="24"/>
          <w:szCs w:val="24"/>
          <w:lang w:val="fr-FR"/>
        </w:rPr>
        <w:t>efficacement</w:t>
      </w:r>
      <w:r w:rsidR="00445E28" w:rsidRPr="00B86EC4">
        <w:rPr>
          <w:rFonts w:ascii="Times New Roman" w:hAnsi="Times New Roman"/>
          <w:sz w:val="24"/>
          <w:szCs w:val="24"/>
          <w:lang w:val="fr-FR"/>
        </w:rPr>
        <w:t xml:space="preserve"> </w:t>
      </w:r>
      <w:r w:rsidR="00A759E1" w:rsidRPr="00B86EC4">
        <w:rPr>
          <w:rFonts w:ascii="Times New Roman" w:hAnsi="Times New Roman"/>
          <w:sz w:val="24"/>
          <w:szCs w:val="24"/>
          <w:lang w:val="fr-FR"/>
        </w:rPr>
        <w:t>aux demandes des gouvernements, des institutions financières internationales, des partenaires privés et des organis</w:t>
      </w:r>
      <w:r w:rsidR="009B2758">
        <w:rPr>
          <w:rFonts w:ascii="Times New Roman" w:hAnsi="Times New Roman"/>
          <w:sz w:val="24"/>
          <w:szCs w:val="24"/>
          <w:lang w:val="fr-FR"/>
        </w:rPr>
        <w:t>mes</w:t>
      </w:r>
      <w:r w:rsidR="00A759E1" w:rsidRPr="00B86EC4">
        <w:rPr>
          <w:rFonts w:ascii="Times New Roman" w:hAnsi="Times New Roman"/>
          <w:sz w:val="24"/>
          <w:szCs w:val="24"/>
          <w:lang w:val="fr-FR"/>
        </w:rPr>
        <w:t xml:space="preserve"> apparentés du système des Nations</w:t>
      </w:r>
      <w:r w:rsidR="009D27E7">
        <w:rPr>
          <w:rFonts w:ascii="Times New Roman" w:hAnsi="Times New Roman"/>
          <w:sz w:val="24"/>
          <w:szCs w:val="24"/>
          <w:lang w:val="fr-FR"/>
        </w:rPr>
        <w:t> </w:t>
      </w:r>
      <w:r w:rsidR="00A759E1" w:rsidRPr="00B86EC4">
        <w:rPr>
          <w:rFonts w:ascii="Times New Roman" w:hAnsi="Times New Roman"/>
          <w:sz w:val="24"/>
          <w:szCs w:val="24"/>
          <w:lang w:val="fr-FR"/>
        </w:rPr>
        <w:t xml:space="preserve">Unies. Elle a évoqué </w:t>
      </w:r>
      <w:r w:rsidR="006F7821" w:rsidRPr="00AF77B3">
        <w:rPr>
          <w:rFonts w:ascii="Times New Roman" w:hAnsi="Times New Roman"/>
          <w:sz w:val="24"/>
          <w:szCs w:val="24"/>
          <w:lang w:val="fr-FR"/>
        </w:rPr>
        <w:t>l’étroite</w:t>
      </w:r>
      <w:r w:rsidR="006F7821" w:rsidRPr="00B86EC4">
        <w:rPr>
          <w:rFonts w:ascii="Times New Roman" w:hAnsi="Times New Roman"/>
          <w:sz w:val="24"/>
          <w:szCs w:val="24"/>
          <w:lang w:val="fr-FR"/>
        </w:rPr>
        <w:t xml:space="preserve"> </w:t>
      </w:r>
      <w:r w:rsidR="00A759E1" w:rsidRPr="00B86EC4">
        <w:rPr>
          <w:rFonts w:ascii="Times New Roman" w:hAnsi="Times New Roman"/>
          <w:sz w:val="24"/>
          <w:szCs w:val="24"/>
          <w:lang w:val="fr-FR"/>
        </w:rPr>
        <w:t>coordination entre les entités des Nations</w:t>
      </w:r>
      <w:r w:rsidR="009D27E7">
        <w:rPr>
          <w:rFonts w:ascii="Times New Roman" w:hAnsi="Times New Roman"/>
          <w:sz w:val="24"/>
          <w:szCs w:val="24"/>
          <w:lang w:val="fr-FR"/>
        </w:rPr>
        <w:t> </w:t>
      </w:r>
      <w:r w:rsidR="00A759E1" w:rsidRPr="00B86EC4">
        <w:rPr>
          <w:rFonts w:ascii="Times New Roman" w:hAnsi="Times New Roman"/>
          <w:sz w:val="24"/>
          <w:szCs w:val="24"/>
          <w:lang w:val="fr-FR"/>
        </w:rPr>
        <w:t>Unies au niveau national</w:t>
      </w:r>
      <w:r w:rsidR="00022166">
        <w:rPr>
          <w:rFonts w:ascii="Times New Roman" w:hAnsi="Times New Roman"/>
          <w:sz w:val="24"/>
          <w:szCs w:val="24"/>
          <w:lang w:val="fr-FR"/>
        </w:rPr>
        <w:t>,</w:t>
      </w:r>
      <w:r w:rsidR="00A759E1" w:rsidRPr="00B86EC4">
        <w:rPr>
          <w:rFonts w:ascii="Times New Roman" w:hAnsi="Times New Roman"/>
          <w:sz w:val="24"/>
          <w:szCs w:val="24"/>
          <w:lang w:val="fr-FR"/>
        </w:rPr>
        <w:t xml:space="preserve"> ainsi que les partenariats existants ou en développement avec des institutions financières internationales, </w:t>
      </w:r>
      <w:r w:rsidR="00022166">
        <w:rPr>
          <w:rFonts w:ascii="Times New Roman" w:hAnsi="Times New Roman"/>
          <w:sz w:val="24"/>
          <w:szCs w:val="24"/>
          <w:lang w:val="fr-FR"/>
        </w:rPr>
        <w:t xml:space="preserve">qui appuyaient les </w:t>
      </w:r>
      <w:r w:rsidR="00A759E1" w:rsidRPr="00B86EC4">
        <w:rPr>
          <w:rFonts w:ascii="Times New Roman" w:hAnsi="Times New Roman"/>
          <w:sz w:val="24"/>
          <w:szCs w:val="24"/>
          <w:lang w:val="fr-FR"/>
        </w:rPr>
        <w:t xml:space="preserve">gouvernements dans le </w:t>
      </w:r>
      <w:r w:rsidR="00022166">
        <w:rPr>
          <w:rFonts w:ascii="Times New Roman" w:hAnsi="Times New Roman"/>
          <w:sz w:val="24"/>
          <w:szCs w:val="24"/>
          <w:lang w:val="fr-FR"/>
        </w:rPr>
        <w:t>cadre de l’action menée face</w:t>
      </w:r>
      <w:r w:rsidR="00A759E1" w:rsidRPr="00B86EC4">
        <w:rPr>
          <w:rFonts w:ascii="Times New Roman" w:hAnsi="Times New Roman"/>
          <w:sz w:val="24"/>
          <w:szCs w:val="24"/>
          <w:lang w:val="fr-FR"/>
        </w:rPr>
        <w:t xml:space="preserve"> à la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00A759E1" w:rsidRPr="00B86EC4">
        <w:rPr>
          <w:rFonts w:ascii="Times New Roman" w:hAnsi="Times New Roman"/>
          <w:sz w:val="24"/>
          <w:szCs w:val="24"/>
          <w:lang w:val="fr-FR"/>
        </w:rPr>
        <w:t xml:space="preserve">19, </w:t>
      </w:r>
      <w:r w:rsidR="00022166">
        <w:rPr>
          <w:rFonts w:ascii="Times New Roman" w:hAnsi="Times New Roman"/>
          <w:sz w:val="24"/>
          <w:szCs w:val="24"/>
          <w:lang w:val="fr-FR"/>
        </w:rPr>
        <w:t>articul</w:t>
      </w:r>
      <w:r w:rsidR="005E77AF">
        <w:rPr>
          <w:rFonts w:ascii="Times New Roman" w:hAnsi="Times New Roman"/>
          <w:sz w:val="24"/>
          <w:szCs w:val="24"/>
          <w:lang w:val="fr-FR"/>
        </w:rPr>
        <w:t>ée</w:t>
      </w:r>
      <w:r w:rsidR="00C06953" w:rsidRPr="00B86EC4">
        <w:rPr>
          <w:rFonts w:ascii="Times New Roman" w:hAnsi="Times New Roman"/>
          <w:sz w:val="24"/>
          <w:szCs w:val="24"/>
          <w:lang w:val="fr-FR"/>
        </w:rPr>
        <w:t xml:space="preserve"> sur l’</w:t>
      </w:r>
      <w:r w:rsidR="00A759E1" w:rsidRPr="00B86EC4">
        <w:rPr>
          <w:rFonts w:ascii="Times New Roman" w:hAnsi="Times New Roman"/>
          <w:sz w:val="24"/>
          <w:szCs w:val="24"/>
          <w:lang w:val="fr-FR"/>
        </w:rPr>
        <w:t xml:space="preserve">aide </w:t>
      </w:r>
      <w:r w:rsidR="00C06953" w:rsidRPr="00B86EC4">
        <w:rPr>
          <w:rFonts w:ascii="Times New Roman" w:hAnsi="Times New Roman"/>
          <w:sz w:val="24"/>
          <w:szCs w:val="24"/>
          <w:lang w:val="fr-FR"/>
        </w:rPr>
        <w:t>à la préparation, l’adoption des</w:t>
      </w:r>
      <w:r w:rsidR="00A759E1" w:rsidRPr="00B86EC4">
        <w:rPr>
          <w:rFonts w:ascii="Times New Roman" w:hAnsi="Times New Roman"/>
          <w:sz w:val="24"/>
          <w:szCs w:val="24"/>
          <w:lang w:val="fr-FR"/>
        </w:rPr>
        <w:t xml:space="preserve"> mesures voulues</w:t>
      </w:r>
      <w:r w:rsidR="00C06953" w:rsidRPr="00B86EC4">
        <w:rPr>
          <w:rFonts w:ascii="Times New Roman" w:hAnsi="Times New Roman"/>
          <w:sz w:val="24"/>
          <w:szCs w:val="24"/>
          <w:lang w:val="fr-FR"/>
        </w:rPr>
        <w:t xml:space="preserve"> et</w:t>
      </w:r>
      <w:r w:rsidR="00A759E1" w:rsidRPr="00B86EC4">
        <w:rPr>
          <w:rFonts w:ascii="Times New Roman" w:hAnsi="Times New Roman"/>
          <w:sz w:val="24"/>
          <w:szCs w:val="24"/>
          <w:lang w:val="fr-FR"/>
        </w:rPr>
        <w:t xml:space="preserve"> </w:t>
      </w:r>
      <w:r w:rsidR="00C06953" w:rsidRPr="00B86EC4">
        <w:rPr>
          <w:rFonts w:ascii="Times New Roman" w:hAnsi="Times New Roman"/>
          <w:sz w:val="24"/>
          <w:szCs w:val="24"/>
          <w:lang w:val="fr-FR"/>
        </w:rPr>
        <w:t>le relèvement</w:t>
      </w:r>
      <w:r w:rsidR="00A759E1" w:rsidRPr="00B86EC4">
        <w:rPr>
          <w:rFonts w:ascii="Times New Roman" w:hAnsi="Times New Roman"/>
          <w:sz w:val="24"/>
          <w:szCs w:val="24"/>
          <w:lang w:val="fr-FR"/>
        </w:rPr>
        <w:t xml:space="preserve">. </w:t>
      </w:r>
      <w:r w:rsidR="00022166">
        <w:rPr>
          <w:rFonts w:ascii="Times New Roman" w:hAnsi="Times New Roman"/>
          <w:sz w:val="24"/>
          <w:szCs w:val="24"/>
          <w:lang w:val="fr-FR"/>
        </w:rPr>
        <w:t>E</w:t>
      </w:r>
      <w:r w:rsidR="00A759E1" w:rsidRPr="00B86EC4">
        <w:rPr>
          <w:rFonts w:ascii="Times New Roman" w:hAnsi="Times New Roman"/>
          <w:sz w:val="24"/>
          <w:szCs w:val="24"/>
          <w:lang w:val="fr-FR"/>
        </w:rPr>
        <w:t xml:space="preserve">n partenariat </w:t>
      </w:r>
      <w:r w:rsidR="006C79AA" w:rsidRPr="00B86EC4">
        <w:rPr>
          <w:rFonts w:ascii="Times New Roman" w:hAnsi="Times New Roman"/>
          <w:sz w:val="24"/>
          <w:szCs w:val="24"/>
          <w:lang w:val="fr-FR"/>
        </w:rPr>
        <w:t xml:space="preserve">avec </w:t>
      </w:r>
      <w:r w:rsidR="00A759E1" w:rsidRPr="00B86EC4">
        <w:rPr>
          <w:rFonts w:ascii="Times New Roman" w:hAnsi="Times New Roman"/>
          <w:sz w:val="24"/>
          <w:szCs w:val="24"/>
          <w:lang w:val="fr-FR"/>
        </w:rPr>
        <w:t xml:space="preserve">des institutions financières internationales, l’UNOPS prêtait </w:t>
      </w:r>
      <w:r w:rsidR="00022166">
        <w:rPr>
          <w:rFonts w:ascii="Times New Roman" w:hAnsi="Times New Roman"/>
          <w:sz w:val="24"/>
          <w:szCs w:val="24"/>
          <w:lang w:val="fr-FR"/>
        </w:rPr>
        <w:t xml:space="preserve">ainsi </w:t>
      </w:r>
      <w:r w:rsidR="00A759E1" w:rsidRPr="00B86EC4">
        <w:rPr>
          <w:rFonts w:ascii="Times New Roman" w:hAnsi="Times New Roman"/>
          <w:sz w:val="24"/>
          <w:szCs w:val="24"/>
          <w:lang w:val="fr-FR"/>
        </w:rPr>
        <w:t>assistance aux gouvernements aux fins d</w:t>
      </w:r>
      <w:r w:rsidR="006C79AA" w:rsidRPr="00B86EC4">
        <w:rPr>
          <w:rFonts w:ascii="Times New Roman" w:hAnsi="Times New Roman"/>
          <w:sz w:val="24"/>
          <w:szCs w:val="24"/>
          <w:lang w:val="fr-FR"/>
        </w:rPr>
        <w:t>e</w:t>
      </w:r>
      <w:r w:rsidR="00A759E1" w:rsidRPr="00B86EC4">
        <w:rPr>
          <w:rFonts w:ascii="Times New Roman" w:hAnsi="Times New Roman"/>
          <w:sz w:val="24"/>
          <w:szCs w:val="24"/>
          <w:lang w:val="fr-FR"/>
        </w:rPr>
        <w:t xml:space="preserve"> l’établissement ou du renforcement de leurs systèmes nationaux de protection </w:t>
      </w:r>
      <w:r w:rsidR="00022166">
        <w:rPr>
          <w:rFonts w:ascii="Times New Roman" w:hAnsi="Times New Roman"/>
          <w:sz w:val="24"/>
          <w:szCs w:val="24"/>
          <w:lang w:val="fr-FR"/>
        </w:rPr>
        <w:t>soci</w:t>
      </w:r>
      <w:r w:rsidR="00A759E1" w:rsidRPr="00B86EC4">
        <w:rPr>
          <w:rFonts w:ascii="Times New Roman" w:hAnsi="Times New Roman"/>
          <w:sz w:val="24"/>
          <w:szCs w:val="24"/>
          <w:lang w:val="fr-FR"/>
        </w:rPr>
        <w:t xml:space="preserve">ale, au bénéfice des plus vulnérables. L’initiative d’investissements de l’UNOPS dans le domaine des infrastructures durables </w:t>
      </w:r>
      <w:r w:rsidR="005E77AF">
        <w:rPr>
          <w:rFonts w:ascii="Times New Roman" w:hAnsi="Times New Roman"/>
          <w:sz w:val="24"/>
          <w:szCs w:val="24"/>
          <w:lang w:val="fr-FR"/>
        </w:rPr>
        <w:t>facilitait la</w:t>
      </w:r>
      <w:r w:rsidR="00A759E1" w:rsidRPr="00B86EC4">
        <w:rPr>
          <w:rFonts w:ascii="Times New Roman" w:hAnsi="Times New Roman"/>
          <w:sz w:val="24"/>
          <w:szCs w:val="24"/>
          <w:lang w:val="fr-FR"/>
        </w:rPr>
        <w:t xml:space="preserve"> mobilis</w:t>
      </w:r>
      <w:r w:rsidR="005E77AF">
        <w:rPr>
          <w:rFonts w:ascii="Times New Roman" w:hAnsi="Times New Roman"/>
          <w:sz w:val="24"/>
          <w:szCs w:val="24"/>
          <w:lang w:val="fr-FR"/>
        </w:rPr>
        <w:t>ation</w:t>
      </w:r>
      <w:r w:rsidR="00A759E1" w:rsidRPr="00B86EC4">
        <w:rPr>
          <w:rFonts w:ascii="Times New Roman" w:hAnsi="Times New Roman"/>
          <w:sz w:val="24"/>
          <w:szCs w:val="24"/>
          <w:lang w:val="fr-FR"/>
        </w:rPr>
        <w:t xml:space="preserve"> de fonds privés d</w:t>
      </w:r>
      <w:r w:rsidR="00022166">
        <w:rPr>
          <w:rFonts w:ascii="Times New Roman" w:hAnsi="Times New Roman"/>
          <w:sz w:val="24"/>
          <w:szCs w:val="24"/>
          <w:lang w:val="fr-FR"/>
        </w:rPr>
        <w:t>ans</w:t>
      </w:r>
      <w:r w:rsidR="00A759E1" w:rsidRPr="00B86EC4">
        <w:rPr>
          <w:rFonts w:ascii="Times New Roman" w:hAnsi="Times New Roman"/>
          <w:sz w:val="24"/>
          <w:szCs w:val="24"/>
          <w:lang w:val="fr-FR"/>
        </w:rPr>
        <w:t xml:space="preserve"> </w:t>
      </w:r>
      <w:r w:rsidR="00022166">
        <w:rPr>
          <w:rFonts w:ascii="Times New Roman" w:hAnsi="Times New Roman"/>
          <w:sz w:val="24"/>
          <w:szCs w:val="24"/>
          <w:lang w:val="fr-FR"/>
        </w:rPr>
        <w:t>l</w:t>
      </w:r>
      <w:r w:rsidR="00A759E1" w:rsidRPr="00B86EC4">
        <w:rPr>
          <w:rFonts w:ascii="Times New Roman" w:hAnsi="Times New Roman"/>
          <w:sz w:val="24"/>
          <w:szCs w:val="24"/>
          <w:lang w:val="fr-FR"/>
        </w:rPr>
        <w:t>es pays où l’UNOPS était présent</w:t>
      </w:r>
      <w:r w:rsidR="005E77AF">
        <w:rPr>
          <w:rFonts w:ascii="Times New Roman" w:hAnsi="Times New Roman"/>
          <w:sz w:val="24"/>
          <w:szCs w:val="24"/>
          <w:lang w:val="fr-FR"/>
        </w:rPr>
        <w:t xml:space="preserve"> et garantissait que leur utilisation avait un</w:t>
      </w:r>
      <w:r w:rsidR="00A759E1" w:rsidRPr="00B86EC4">
        <w:rPr>
          <w:rFonts w:ascii="Times New Roman" w:hAnsi="Times New Roman"/>
          <w:sz w:val="24"/>
          <w:szCs w:val="24"/>
          <w:lang w:val="fr-FR"/>
        </w:rPr>
        <w:t xml:space="preserve"> impact social, environnemental et économique positif. </w:t>
      </w:r>
      <w:r w:rsidR="00445E28">
        <w:rPr>
          <w:rFonts w:ascii="Times New Roman" w:hAnsi="Times New Roman"/>
          <w:sz w:val="24"/>
          <w:szCs w:val="24"/>
          <w:lang w:val="fr-FR"/>
        </w:rPr>
        <w:t xml:space="preserve">Un autre domaine de travail mis en lumière était le </w:t>
      </w:r>
      <w:r w:rsidR="00A759E1" w:rsidRPr="00B86EC4">
        <w:rPr>
          <w:rFonts w:ascii="Times New Roman" w:hAnsi="Times New Roman"/>
          <w:sz w:val="24"/>
          <w:szCs w:val="24"/>
          <w:lang w:val="fr-FR"/>
        </w:rPr>
        <w:t>renforcement des capacités des petites et moyennes entreprises</w:t>
      </w:r>
      <w:r w:rsidR="005E77AF">
        <w:rPr>
          <w:rFonts w:ascii="Times New Roman" w:hAnsi="Times New Roman"/>
          <w:sz w:val="24"/>
          <w:szCs w:val="24"/>
          <w:lang w:val="fr-FR"/>
        </w:rPr>
        <w:t xml:space="preserve"> </w:t>
      </w:r>
      <w:r w:rsidR="00445E28">
        <w:rPr>
          <w:rFonts w:ascii="Times New Roman" w:hAnsi="Times New Roman"/>
          <w:sz w:val="24"/>
          <w:szCs w:val="24"/>
          <w:lang w:val="fr-FR"/>
        </w:rPr>
        <w:t xml:space="preserve">en vue de </w:t>
      </w:r>
      <w:r w:rsidR="00A759E1" w:rsidRPr="00B86EC4">
        <w:rPr>
          <w:rFonts w:ascii="Times New Roman" w:hAnsi="Times New Roman"/>
          <w:sz w:val="24"/>
          <w:szCs w:val="24"/>
          <w:lang w:val="fr-FR"/>
        </w:rPr>
        <w:t>fa</w:t>
      </w:r>
      <w:r w:rsidR="005E77AF">
        <w:rPr>
          <w:rFonts w:ascii="Times New Roman" w:hAnsi="Times New Roman"/>
          <w:sz w:val="24"/>
          <w:szCs w:val="24"/>
          <w:lang w:val="fr-FR"/>
        </w:rPr>
        <w:t>voris</w:t>
      </w:r>
      <w:r w:rsidR="00445E28">
        <w:rPr>
          <w:rFonts w:ascii="Times New Roman" w:hAnsi="Times New Roman"/>
          <w:sz w:val="24"/>
          <w:szCs w:val="24"/>
          <w:lang w:val="fr-FR"/>
        </w:rPr>
        <w:t>er</w:t>
      </w:r>
      <w:r w:rsidR="00A759E1" w:rsidRPr="00B86EC4">
        <w:rPr>
          <w:rFonts w:ascii="Times New Roman" w:hAnsi="Times New Roman"/>
          <w:sz w:val="24"/>
          <w:szCs w:val="24"/>
          <w:lang w:val="fr-FR"/>
        </w:rPr>
        <w:t xml:space="preserve"> leur accès aux marchés mondiaux, </w:t>
      </w:r>
      <w:r w:rsidR="00022166">
        <w:rPr>
          <w:rFonts w:ascii="Times New Roman" w:hAnsi="Times New Roman"/>
          <w:sz w:val="24"/>
          <w:szCs w:val="24"/>
          <w:lang w:val="fr-FR"/>
        </w:rPr>
        <w:t>la consolidation</w:t>
      </w:r>
      <w:r w:rsidR="00A759E1" w:rsidRPr="00B86EC4">
        <w:rPr>
          <w:rFonts w:ascii="Times New Roman" w:hAnsi="Times New Roman"/>
          <w:sz w:val="24"/>
          <w:szCs w:val="24"/>
          <w:lang w:val="fr-FR"/>
        </w:rPr>
        <w:t xml:space="preserve"> du secteur privé éta</w:t>
      </w:r>
      <w:r w:rsidR="00445E28">
        <w:rPr>
          <w:rFonts w:ascii="Times New Roman" w:hAnsi="Times New Roman"/>
          <w:sz w:val="24"/>
          <w:szCs w:val="24"/>
          <w:lang w:val="fr-FR"/>
        </w:rPr>
        <w:t>n</w:t>
      </w:r>
      <w:r w:rsidR="00A759E1" w:rsidRPr="00B86EC4">
        <w:rPr>
          <w:rFonts w:ascii="Times New Roman" w:hAnsi="Times New Roman"/>
          <w:sz w:val="24"/>
          <w:szCs w:val="24"/>
          <w:lang w:val="fr-FR"/>
        </w:rPr>
        <w:t>t la clé du relèvement économique, de la stabilité sociale et de la résilience des communautés.</w:t>
      </w:r>
    </w:p>
    <w:p w14:paraId="17B52A3A" w14:textId="77777777" w:rsidR="008B71A8" w:rsidRPr="00B86EC4" w:rsidRDefault="008B71A8" w:rsidP="00936964">
      <w:pPr>
        <w:tabs>
          <w:tab w:val="left" w:pos="5439"/>
        </w:tabs>
        <w:spacing w:after="0"/>
        <w:jc w:val="both"/>
        <w:rPr>
          <w:rFonts w:ascii="Times New Roman" w:hAnsi="Times New Roman"/>
          <w:sz w:val="24"/>
          <w:szCs w:val="24"/>
          <w:lang w:val="fr-FR"/>
        </w:rPr>
      </w:pPr>
    </w:p>
    <w:p w14:paraId="1C21B802" w14:textId="7994D22D" w:rsidR="00A84FAE" w:rsidRPr="00B86EC4" w:rsidRDefault="00895117" w:rsidP="00E24363">
      <w:pPr>
        <w:tabs>
          <w:tab w:val="left" w:pos="5439"/>
        </w:tabs>
        <w:spacing w:after="0"/>
        <w:jc w:val="both"/>
        <w:rPr>
          <w:rFonts w:ascii="Times New Roman" w:hAnsi="Times New Roman"/>
          <w:sz w:val="24"/>
          <w:szCs w:val="24"/>
          <w:lang w:val="fr-FR"/>
        </w:rPr>
      </w:pPr>
      <w:r w:rsidRPr="00B86EC4">
        <w:rPr>
          <w:rFonts w:ascii="Times New Roman" w:hAnsi="Times New Roman"/>
          <w:sz w:val="24"/>
          <w:szCs w:val="24"/>
          <w:lang w:val="fr-FR"/>
        </w:rPr>
        <w:t xml:space="preserve">La Directrice exécutive du FNUAP a rappelé que les populations vulnérables et marginalisées </w:t>
      </w:r>
      <w:r w:rsidR="00E60F67">
        <w:rPr>
          <w:rFonts w:ascii="Times New Roman" w:hAnsi="Times New Roman"/>
          <w:sz w:val="24"/>
          <w:szCs w:val="24"/>
          <w:lang w:val="fr-FR"/>
        </w:rPr>
        <w:t>étaient</w:t>
      </w:r>
      <w:r w:rsidRPr="00B86EC4">
        <w:rPr>
          <w:rFonts w:ascii="Times New Roman" w:hAnsi="Times New Roman"/>
          <w:sz w:val="24"/>
          <w:szCs w:val="24"/>
          <w:lang w:val="fr-FR"/>
        </w:rPr>
        <w:t xml:space="preserve"> le</w:t>
      </w:r>
      <w:r w:rsidR="00E60F67">
        <w:rPr>
          <w:rFonts w:ascii="Times New Roman" w:hAnsi="Times New Roman"/>
          <w:sz w:val="24"/>
          <w:szCs w:val="24"/>
          <w:lang w:val="fr-FR"/>
        </w:rPr>
        <w:t>s</w:t>
      </w:r>
      <w:r w:rsidRPr="00B86EC4">
        <w:rPr>
          <w:rFonts w:ascii="Times New Roman" w:hAnsi="Times New Roman"/>
          <w:sz w:val="24"/>
          <w:szCs w:val="24"/>
          <w:lang w:val="fr-FR"/>
        </w:rPr>
        <w:t xml:space="preserve"> plus durement frappées par la pandémie de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Pr="00B86EC4">
        <w:rPr>
          <w:rFonts w:ascii="Times New Roman" w:hAnsi="Times New Roman"/>
          <w:sz w:val="24"/>
          <w:szCs w:val="24"/>
          <w:lang w:val="fr-FR"/>
        </w:rPr>
        <w:t xml:space="preserve">19 et </w:t>
      </w:r>
      <w:r w:rsidR="00E60F67">
        <w:rPr>
          <w:rFonts w:ascii="Times New Roman" w:hAnsi="Times New Roman"/>
          <w:sz w:val="24"/>
          <w:szCs w:val="24"/>
          <w:lang w:val="fr-FR"/>
        </w:rPr>
        <w:t>que</w:t>
      </w:r>
      <w:r w:rsidRPr="00B86EC4">
        <w:rPr>
          <w:rFonts w:ascii="Times New Roman" w:hAnsi="Times New Roman"/>
          <w:sz w:val="24"/>
          <w:szCs w:val="24"/>
          <w:lang w:val="fr-FR"/>
        </w:rPr>
        <w:t xml:space="preserve"> l’</w:t>
      </w:r>
      <w:r w:rsidR="00E60F67">
        <w:rPr>
          <w:rFonts w:ascii="Times New Roman" w:hAnsi="Times New Roman"/>
          <w:sz w:val="24"/>
          <w:szCs w:val="24"/>
          <w:lang w:val="fr-FR"/>
        </w:rPr>
        <w:t>o</w:t>
      </w:r>
      <w:r w:rsidRPr="00B86EC4">
        <w:rPr>
          <w:rFonts w:ascii="Times New Roman" w:hAnsi="Times New Roman"/>
          <w:sz w:val="24"/>
          <w:szCs w:val="24"/>
          <w:lang w:val="fr-FR"/>
        </w:rPr>
        <w:t>rganisation d</w:t>
      </w:r>
      <w:r w:rsidR="00E60F67">
        <w:rPr>
          <w:rFonts w:ascii="Times New Roman" w:hAnsi="Times New Roman"/>
          <w:sz w:val="24"/>
          <w:szCs w:val="24"/>
          <w:lang w:val="fr-FR"/>
        </w:rPr>
        <w:t xml:space="preserve">evait donc </w:t>
      </w:r>
      <w:r w:rsidRPr="00B86EC4">
        <w:rPr>
          <w:rFonts w:ascii="Times New Roman" w:hAnsi="Times New Roman"/>
          <w:sz w:val="24"/>
          <w:szCs w:val="24"/>
          <w:lang w:val="fr-FR"/>
        </w:rPr>
        <w:t xml:space="preserve">honorer son engagement de </w:t>
      </w:r>
      <w:r w:rsidR="00286432">
        <w:rPr>
          <w:rFonts w:ascii="Times New Roman" w:hAnsi="Times New Roman"/>
          <w:sz w:val="24"/>
          <w:szCs w:val="24"/>
          <w:lang w:val="fr-FR"/>
        </w:rPr>
        <w:t>"</w:t>
      </w:r>
      <w:r w:rsidRPr="00B86EC4">
        <w:rPr>
          <w:rFonts w:ascii="Times New Roman" w:hAnsi="Times New Roman"/>
          <w:sz w:val="24"/>
          <w:szCs w:val="24"/>
          <w:lang w:val="fr-FR"/>
        </w:rPr>
        <w:t>ne laisser personne de côté</w:t>
      </w:r>
      <w:r w:rsidR="00286432">
        <w:rPr>
          <w:rFonts w:ascii="Times New Roman" w:hAnsi="Times New Roman"/>
          <w:sz w:val="24"/>
          <w:szCs w:val="24"/>
          <w:lang w:val="fr-FR"/>
        </w:rPr>
        <w:t>"</w:t>
      </w:r>
      <w:r w:rsidRPr="00B86EC4">
        <w:rPr>
          <w:rFonts w:ascii="Times New Roman" w:hAnsi="Times New Roman"/>
          <w:sz w:val="24"/>
          <w:szCs w:val="24"/>
          <w:lang w:val="fr-FR"/>
        </w:rPr>
        <w:t xml:space="preserve">. </w:t>
      </w:r>
      <w:r w:rsidR="006F1452">
        <w:rPr>
          <w:rFonts w:ascii="Times New Roman" w:hAnsi="Times New Roman"/>
          <w:sz w:val="24"/>
          <w:szCs w:val="24"/>
          <w:lang w:val="fr-FR"/>
        </w:rPr>
        <w:t xml:space="preserve">Le </w:t>
      </w:r>
      <w:proofErr w:type="spellStart"/>
      <w:r w:rsidR="006F1452">
        <w:rPr>
          <w:rFonts w:ascii="Times New Roman" w:hAnsi="Times New Roman"/>
          <w:sz w:val="24"/>
          <w:szCs w:val="24"/>
          <w:lang w:val="fr-FR"/>
        </w:rPr>
        <w:t>FNUAP</w:t>
      </w:r>
      <w:proofErr w:type="spellEnd"/>
      <w:r w:rsidR="006F1452" w:rsidRPr="00B86EC4">
        <w:rPr>
          <w:rFonts w:ascii="Times New Roman" w:hAnsi="Times New Roman"/>
          <w:sz w:val="24"/>
          <w:szCs w:val="24"/>
          <w:lang w:val="fr-FR"/>
        </w:rPr>
        <w:t xml:space="preserve"> </w:t>
      </w:r>
      <w:r w:rsidRPr="00B86EC4">
        <w:rPr>
          <w:rFonts w:ascii="Times New Roman" w:hAnsi="Times New Roman"/>
          <w:sz w:val="24"/>
          <w:szCs w:val="24"/>
          <w:lang w:val="fr-FR"/>
        </w:rPr>
        <w:t>estim</w:t>
      </w:r>
      <w:r w:rsidR="006F1452">
        <w:rPr>
          <w:rFonts w:ascii="Times New Roman" w:hAnsi="Times New Roman"/>
          <w:sz w:val="24"/>
          <w:szCs w:val="24"/>
          <w:lang w:val="fr-FR"/>
        </w:rPr>
        <w:t>ait</w:t>
      </w:r>
      <w:r w:rsidRPr="00B86EC4">
        <w:rPr>
          <w:rFonts w:ascii="Times New Roman" w:hAnsi="Times New Roman"/>
          <w:sz w:val="24"/>
          <w:szCs w:val="24"/>
          <w:lang w:val="fr-FR"/>
        </w:rPr>
        <w:t xml:space="preserve"> que la pandémie pourrait se traduire par plusieurs millions de cas de violence </w:t>
      </w:r>
      <w:r w:rsidR="00B925BF" w:rsidRPr="002924A7">
        <w:rPr>
          <w:rFonts w:ascii="Times New Roman" w:hAnsi="Times New Roman"/>
          <w:sz w:val="24"/>
          <w:szCs w:val="24"/>
          <w:lang w:val="fr-FR"/>
        </w:rPr>
        <w:t>fondée sur le genre</w:t>
      </w:r>
      <w:r w:rsidR="00B925BF">
        <w:rPr>
          <w:rFonts w:ascii="Times New Roman" w:hAnsi="Times New Roman"/>
          <w:sz w:val="24"/>
          <w:szCs w:val="24"/>
          <w:lang w:val="fr-FR"/>
        </w:rPr>
        <w:t xml:space="preserve">, </w:t>
      </w:r>
      <w:r w:rsidRPr="00B86EC4">
        <w:rPr>
          <w:rFonts w:ascii="Times New Roman" w:hAnsi="Times New Roman"/>
          <w:sz w:val="24"/>
          <w:szCs w:val="24"/>
          <w:lang w:val="fr-FR"/>
        </w:rPr>
        <w:t>de mariage d’enfants, de mutilations génitales féminines et de grossesses non désirées</w:t>
      </w:r>
      <w:r w:rsidR="00E60F67">
        <w:rPr>
          <w:rFonts w:ascii="Times New Roman" w:hAnsi="Times New Roman"/>
          <w:sz w:val="24"/>
          <w:szCs w:val="24"/>
          <w:lang w:val="fr-FR"/>
        </w:rPr>
        <w:t xml:space="preserve"> </w:t>
      </w:r>
      <w:r w:rsidR="00E60F67" w:rsidRPr="00B86EC4">
        <w:rPr>
          <w:rFonts w:ascii="Times New Roman" w:hAnsi="Times New Roman"/>
          <w:sz w:val="24"/>
          <w:szCs w:val="24"/>
          <w:lang w:val="fr-FR"/>
        </w:rPr>
        <w:t>supplémentaires</w:t>
      </w:r>
      <w:r w:rsidRPr="00B86EC4">
        <w:rPr>
          <w:rFonts w:ascii="Times New Roman" w:hAnsi="Times New Roman"/>
          <w:sz w:val="24"/>
          <w:szCs w:val="24"/>
          <w:lang w:val="fr-FR"/>
        </w:rPr>
        <w:t xml:space="preserve">. </w:t>
      </w:r>
      <w:r w:rsidR="006F1452">
        <w:rPr>
          <w:rFonts w:ascii="Times New Roman" w:hAnsi="Times New Roman"/>
          <w:sz w:val="24"/>
          <w:szCs w:val="24"/>
          <w:lang w:val="fr-FR"/>
        </w:rPr>
        <w:t>La Directrice exécutive</w:t>
      </w:r>
      <w:r w:rsidR="006F1452" w:rsidRPr="00B86EC4">
        <w:rPr>
          <w:rFonts w:ascii="Times New Roman" w:hAnsi="Times New Roman"/>
          <w:sz w:val="24"/>
          <w:szCs w:val="24"/>
          <w:lang w:val="fr-FR"/>
        </w:rPr>
        <w:t xml:space="preserve"> </w:t>
      </w:r>
      <w:r w:rsidRPr="00B86EC4">
        <w:rPr>
          <w:rFonts w:ascii="Times New Roman" w:hAnsi="Times New Roman"/>
          <w:sz w:val="24"/>
          <w:szCs w:val="24"/>
          <w:lang w:val="fr-FR"/>
        </w:rPr>
        <w:t xml:space="preserve">a souligné que </w:t>
      </w:r>
      <w:r w:rsidR="00B925BF">
        <w:rPr>
          <w:rFonts w:ascii="Times New Roman" w:hAnsi="Times New Roman"/>
          <w:sz w:val="24"/>
          <w:szCs w:val="24"/>
          <w:lang w:val="fr-FR"/>
        </w:rPr>
        <w:t>l’</w:t>
      </w:r>
      <w:r w:rsidRPr="00B86EC4">
        <w:rPr>
          <w:rFonts w:ascii="Times New Roman" w:hAnsi="Times New Roman"/>
          <w:sz w:val="24"/>
          <w:szCs w:val="24"/>
          <w:lang w:val="fr-FR"/>
        </w:rPr>
        <w:t>accès universel à la santé sexuelle et procréative et le respect des droits en matière de procréation pouvai</w:t>
      </w:r>
      <w:r w:rsidR="006F1452">
        <w:rPr>
          <w:rFonts w:ascii="Times New Roman" w:hAnsi="Times New Roman"/>
          <w:sz w:val="24"/>
          <w:szCs w:val="24"/>
          <w:lang w:val="fr-FR"/>
        </w:rPr>
        <w:t>en</w:t>
      </w:r>
      <w:r w:rsidRPr="00B86EC4">
        <w:rPr>
          <w:rFonts w:ascii="Times New Roman" w:hAnsi="Times New Roman"/>
          <w:sz w:val="24"/>
          <w:szCs w:val="24"/>
          <w:lang w:val="fr-FR"/>
        </w:rPr>
        <w:t xml:space="preserve">t donc sauver des vies. Elle a assuré que l’intervention menée à l’échelle mondiale par le FNUAP face à la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Pr="00B86EC4">
        <w:rPr>
          <w:rFonts w:ascii="Times New Roman" w:hAnsi="Times New Roman"/>
          <w:sz w:val="24"/>
          <w:szCs w:val="24"/>
          <w:lang w:val="fr-FR"/>
        </w:rPr>
        <w:t xml:space="preserve">19 était pleinement </w:t>
      </w:r>
      <w:r w:rsidR="006F1452">
        <w:rPr>
          <w:rFonts w:ascii="Times New Roman" w:hAnsi="Times New Roman"/>
          <w:sz w:val="24"/>
          <w:szCs w:val="24"/>
          <w:lang w:val="fr-FR"/>
        </w:rPr>
        <w:t>conforme à</w:t>
      </w:r>
      <w:r w:rsidRPr="00B86EC4">
        <w:rPr>
          <w:rFonts w:ascii="Times New Roman" w:hAnsi="Times New Roman"/>
          <w:sz w:val="24"/>
          <w:szCs w:val="24"/>
          <w:lang w:val="fr-FR"/>
        </w:rPr>
        <w:t xml:space="preserve"> </w:t>
      </w:r>
      <w:r w:rsidR="008F66B6" w:rsidRPr="006B0F9B">
        <w:rPr>
          <w:rFonts w:ascii="Times New Roman" w:hAnsi="Times New Roman"/>
          <w:sz w:val="24"/>
          <w:szCs w:val="24"/>
          <w:lang w:val="fr-FR"/>
        </w:rPr>
        <w:t>la triple vocation</w:t>
      </w:r>
      <w:r w:rsidRPr="006B0F9B">
        <w:rPr>
          <w:rFonts w:ascii="Times New Roman" w:hAnsi="Times New Roman"/>
          <w:sz w:val="24"/>
          <w:szCs w:val="24"/>
          <w:lang w:val="fr-FR"/>
        </w:rPr>
        <w:t xml:space="preserve"> de l’ONU et </w:t>
      </w:r>
      <w:r w:rsidR="006F1452">
        <w:rPr>
          <w:rFonts w:ascii="Times New Roman" w:hAnsi="Times New Roman"/>
          <w:sz w:val="24"/>
          <w:szCs w:val="24"/>
          <w:lang w:val="fr-FR"/>
        </w:rPr>
        <w:t>aux</w:t>
      </w:r>
      <w:r w:rsidRPr="006B0F9B">
        <w:rPr>
          <w:rFonts w:ascii="Times New Roman" w:hAnsi="Times New Roman"/>
          <w:sz w:val="24"/>
          <w:szCs w:val="24"/>
          <w:lang w:val="fr-FR"/>
        </w:rPr>
        <w:t xml:space="preserve"> priorités du Programme 2030. Citant un certain nombre d’exemples</w:t>
      </w:r>
      <w:r w:rsidRPr="00B86EC4">
        <w:rPr>
          <w:rFonts w:ascii="Times New Roman" w:hAnsi="Times New Roman"/>
          <w:sz w:val="24"/>
          <w:szCs w:val="24"/>
          <w:lang w:val="fr-FR"/>
        </w:rPr>
        <w:t xml:space="preserve"> nationaux de collaboration, elle a mentionné que le </w:t>
      </w:r>
      <w:proofErr w:type="spellStart"/>
      <w:r w:rsidRPr="00B86EC4">
        <w:rPr>
          <w:rFonts w:ascii="Times New Roman" w:hAnsi="Times New Roman"/>
          <w:sz w:val="24"/>
          <w:szCs w:val="24"/>
          <w:lang w:val="fr-FR"/>
        </w:rPr>
        <w:t>FNUAP</w:t>
      </w:r>
      <w:proofErr w:type="spellEnd"/>
      <w:r w:rsidRPr="00B86EC4">
        <w:rPr>
          <w:rFonts w:ascii="Times New Roman" w:hAnsi="Times New Roman"/>
          <w:sz w:val="24"/>
          <w:szCs w:val="24"/>
          <w:lang w:val="fr-FR"/>
        </w:rPr>
        <w:t xml:space="preserve"> </w:t>
      </w:r>
      <w:r w:rsidR="009B2758">
        <w:rPr>
          <w:rFonts w:ascii="Times New Roman" w:hAnsi="Times New Roman"/>
          <w:sz w:val="24"/>
          <w:szCs w:val="24"/>
          <w:lang w:val="fr-FR"/>
        </w:rPr>
        <w:t>orchestrait</w:t>
      </w:r>
      <w:r w:rsidR="00E60F67">
        <w:rPr>
          <w:rFonts w:ascii="Times New Roman" w:hAnsi="Times New Roman"/>
          <w:sz w:val="24"/>
          <w:szCs w:val="24"/>
          <w:lang w:val="fr-FR"/>
        </w:rPr>
        <w:t>,</w:t>
      </w:r>
      <w:r w:rsidRPr="00B86EC4">
        <w:rPr>
          <w:rFonts w:ascii="Times New Roman" w:hAnsi="Times New Roman"/>
          <w:sz w:val="24"/>
          <w:szCs w:val="24"/>
          <w:lang w:val="fr-FR"/>
        </w:rPr>
        <w:t xml:space="preserve"> avec </w:t>
      </w:r>
      <w:r w:rsidRPr="00280030">
        <w:rPr>
          <w:rFonts w:ascii="Times New Roman" w:hAnsi="Times New Roman"/>
          <w:sz w:val="24"/>
          <w:szCs w:val="24"/>
          <w:lang w:val="fr-FR"/>
        </w:rPr>
        <w:t>l’O</w:t>
      </w:r>
      <w:r w:rsidR="00C06953" w:rsidRPr="00280030">
        <w:rPr>
          <w:rFonts w:ascii="Times New Roman" w:hAnsi="Times New Roman"/>
          <w:sz w:val="24"/>
          <w:szCs w:val="24"/>
          <w:lang w:val="fr-FR"/>
        </w:rPr>
        <w:t>rganisation mondiale de la Santé (O</w:t>
      </w:r>
      <w:r w:rsidRPr="00280030">
        <w:rPr>
          <w:rFonts w:ascii="Times New Roman" w:hAnsi="Times New Roman"/>
          <w:sz w:val="24"/>
          <w:szCs w:val="24"/>
          <w:lang w:val="fr-FR"/>
        </w:rPr>
        <w:t>MS</w:t>
      </w:r>
      <w:r w:rsidR="00C06953" w:rsidRPr="00280030">
        <w:rPr>
          <w:rFonts w:ascii="Times New Roman" w:hAnsi="Times New Roman"/>
          <w:sz w:val="24"/>
          <w:szCs w:val="24"/>
          <w:lang w:val="fr-FR"/>
        </w:rPr>
        <w:t>)</w:t>
      </w:r>
      <w:r w:rsidR="00E60F67" w:rsidRPr="00280030">
        <w:rPr>
          <w:rFonts w:ascii="Times New Roman" w:hAnsi="Times New Roman"/>
          <w:sz w:val="24"/>
          <w:szCs w:val="24"/>
          <w:lang w:val="fr-FR"/>
        </w:rPr>
        <w:t>,</w:t>
      </w:r>
      <w:r w:rsidR="003A691A" w:rsidRPr="00B86EC4">
        <w:rPr>
          <w:rFonts w:ascii="Times New Roman" w:hAnsi="Times New Roman"/>
          <w:sz w:val="24"/>
          <w:szCs w:val="24"/>
          <w:lang w:val="fr-FR"/>
        </w:rPr>
        <w:t xml:space="preserve"> l’élaboration des mesures à </w:t>
      </w:r>
      <w:r w:rsidR="00671189">
        <w:rPr>
          <w:rFonts w:ascii="Times New Roman" w:hAnsi="Times New Roman"/>
          <w:sz w:val="24"/>
          <w:szCs w:val="24"/>
          <w:lang w:val="fr-FR"/>
        </w:rPr>
        <w:t>prévoir</w:t>
      </w:r>
      <w:r w:rsidR="00671189" w:rsidRPr="00B86EC4">
        <w:rPr>
          <w:rFonts w:ascii="Times New Roman" w:hAnsi="Times New Roman"/>
          <w:sz w:val="24"/>
          <w:szCs w:val="24"/>
          <w:lang w:val="fr-FR"/>
        </w:rPr>
        <w:t xml:space="preserve"> </w:t>
      </w:r>
      <w:r w:rsidR="008F66B6">
        <w:rPr>
          <w:rFonts w:ascii="Times New Roman" w:hAnsi="Times New Roman"/>
          <w:sz w:val="24"/>
          <w:szCs w:val="24"/>
          <w:lang w:val="fr-FR"/>
        </w:rPr>
        <w:t xml:space="preserve">au titre de la santé dans le cadre </w:t>
      </w:r>
      <w:r w:rsidR="00671189">
        <w:rPr>
          <w:rFonts w:ascii="Times New Roman" w:hAnsi="Times New Roman"/>
          <w:sz w:val="24"/>
          <w:szCs w:val="24"/>
          <w:lang w:val="fr-FR"/>
        </w:rPr>
        <w:t xml:space="preserve">de </w:t>
      </w:r>
      <w:r w:rsidR="0007264F">
        <w:rPr>
          <w:rFonts w:ascii="Times New Roman" w:hAnsi="Times New Roman"/>
          <w:sz w:val="24"/>
          <w:szCs w:val="24"/>
          <w:lang w:val="fr-FR"/>
        </w:rPr>
        <w:t xml:space="preserve">la </w:t>
      </w:r>
      <w:r w:rsidR="00671189">
        <w:rPr>
          <w:rFonts w:ascii="Times New Roman" w:hAnsi="Times New Roman"/>
          <w:sz w:val="24"/>
          <w:szCs w:val="24"/>
          <w:lang w:val="fr-FR"/>
        </w:rPr>
        <w:t xml:space="preserve">riposte </w:t>
      </w:r>
      <w:r w:rsidR="003A691A" w:rsidRPr="00B86EC4">
        <w:rPr>
          <w:rFonts w:ascii="Times New Roman" w:hAnsi="Times New Roman"/>
          <w:sz w:val="24"/>
          <w:szCs w:val="24"/>
          <w:lang w:val="fr-FR"/>
        </w:rPr>
        <w:t xml:space="preserve">socioéconomique de l’ONU. Avec les partenaires compétents et le Cabinet du Secrétaire général, </w:t>
      </w:r>
      <w:r w:rsidR="00847AA2" w:rsidRPr="00B86EC4">
        <w:rPr>
          <w:rFonts w:ascii="Times New Roman" w:hAnsi="Times New Roman"/>
          <w:sz w:val="24"/>
          <w:szCs w:val="24"/>
          <w:lang w:val="fr-FR"/>
        </w:rPr>
        <w:t xml:space="preserve">le </w:t>
      </w:r>
      <w:proofErr w:type="spellStart"/>
      <w:r w:rsidR="003A691A" w:rsidRPr="00B86EC4">
        <w:rPr>
          <w:rFonts w:ascii="Times New Roman" w:hAnsi="Times New Roman"/>
          <w:sz w:val="24"/>
          <w:szCs w:val="24"/>
          <w:lang w:val="fr-FR"/>
        </w:rPr>
        <w:t>FNUAP</w:t>
      </w:r>
      <w:proofErr w:type="spellEnd"/>
      <w:r w:rsidR="003A691A" w:rsidRPr="00B86EC4">
        <w:rPr>
          <w:rFonts w:ascii="Times New Roman" w:hAnsi="Times New Roman"/>
          <w:sz w:val="24"/>
          <w:szCs w:val="24"/>
          <w:lang w:val="fr-FR"/>
        </w:rPr>
        <w:t xml:space="preserve"> </w:t>
      </w:r>
      <w:r w:rsidR="006F1452">
        <w:rPr>
          <w:rFonts w:ascii="Times New Roman" w:hAnsi="Times New Roman"/>
          <w:sz w:val="24"/>
          <w:szCs w:val="24"/>
          <w:lang w:val="fr-FR"/>
        </w:rPr>
        <w:t xml:space="preserve">s’employait à </w:t>
      </w:r>
      <w:r w:rsidR="003A691A" w:rsidRPr="00B86EC4">
        <w:rPr>
          <w:rFonts w:ascii="Times New Roman" w:hAnsi="Times New Roman"/>
          <w:sz w:val="24"/>
          <w:szCs w:val="24"/>
          <w:lang w:val="fr-FR"/>
        </w:rPr>
        <w:t>rend</w:t>
      </w:r>
      <w:r w:rsidR="006F1452">
        <w:rPr>
          <w:rFonts w:ascii="Times New Roman" w:hAnsi="Times New Roman"/>
          <w:sz w:val="24"/>
          <w:szCs w:val="24"/>
          <w:lang w:val="fr-FR"/>
        </w:rPr>
        <w:t>re</w:t>
      </w:r>
      <w:r w:rsidR="003A691A" w:rsidRPr="00B86EC4">
        <w:rPr>
          <w:rFonts w:ascii="Times New Roman" w:hAnsi="Times New Roman"/>
          <w:sz w:val="24"/>
          <w:szCs w:val="24"/>
          <w:lang w:val="fr-FR"/>
        </w:rPr>
        <w:t xml:space="preserve"> compte des incidences de la </w:t>
      </w:r>
      <w:r w:rsidR="00286432" w:rsidRPr="00B86EC4">
        <w:rPr>
          <w:rFonts w:ascii="Times New Roman" w:hAnsi="Times New Roman"/>
          <w:sz w:val="24"/>
          <w:szCs w:val="24"/>
          <w:lang w:val="fr-FR"/>
        </w:rPr>
        <w:lastRenderedPageBreak/>
        <w:t>COVID</w:t>
      </w:r>
      <w:r w:rsidR="00286432">
        <w:rPr>
          <w:rFonts w:ascii="Times New Roman" w:hAnsi="Times New Roman"/>
          <w:sz w:val="24"/>
          <w:szCs w:val="24"/>
          <w:lang w:val="fr-FR"/>
        </w:rPr>
        <w:noBreakHyphen/>
      </w:r>
      <w:r w:rsidR="003A691A" w:rsidRPr="00B86EC4">
        <w:rPr>
          <w:rFonts w:ascii="Times New Roman" w:hAnsi="Times New Roman"/>
          <w:sz w:val="24"/>
          <w:szCs w:val="24"/>
          <w:lang w:val="fr-FR"/>
        </w:rPr>
        <w:t xml:space="preserve">19 sur la problématique </w:t>
      </w:r>
      <w:r w:rsidR="007F2293" w:rsidRPr="00AB659C">
        <w:rPr>
          <w:rFonts w:ascii="Times New Roman" w:hAnsi="Times New Roman"/>
          <w:sz w:val="24"/>
          <w:szCs w:val="24"/>
          <w:lang w:val="fr-FR"/>
        </w:rPr>
        <w:t>hommes</w:t>
      </w:r>
      <w:r w:rsidR="003A691A" w:rsidRPr="00AB659C">
        <w:rPr>
          <w:rFonts w:ascii="Times New Roman" w:hAnsi="Times New Roman"/>
          <w:sz w:val="24"/>
          <w:szCs w:val="24"/>
          <w:lang w:val="fr-FR"/>
        </w:rPr>
        <w:t>-</w:t>
      </w:r>
      <w:r w:rsidR="007F2293" w:rsidRPr="00AB659C">
        <w:rPr>
          <w:rFonts w:ascii="Times New Roman" w:hAnsi="Times New Roman"/>
          <w:sz w:val="24"/>
          <w:szCs w:val="24"/>
          <w:lang w:val="fr-FR"/>
        </w:rPr>
        <w:t>femmes</w:t>
      </w:r>
      <w:r w:rsidR="003A691A" w:rsidRPr="00B86EC4">
        <w:rPr>
          <w:rFonts w:ascii="Times New Roman" w:hAnsi="Times New Roman"/>
          <w:sz w:val="24"/>
          <w:szCs w:val="24"/>
          <w:lang w:val="fr-FR"/>
        </w:rPr>
        <w:t>, les droits de l’homme, les enfants et les personnes âgées. Comme l’avaient évoqué les autres chefs de secrétariat avant elle, les équipes de pays des Nations</w:t>
      </w:r>
      <w:r w:rsidR="00DC3DCD">
        <w:rPr>
          <w:rFonts w:ascii="Times New Roman" w:hAnsi="Times New Roman"/>
          <w:sz w:val="24"/>
          <w:szCs w:val="24"/>
          <w:lang w:val="fr-FR"/>
        </w:rPr>
        <w:t> </w:t>
      </w:r>
      <w:r w:rsidR="003A691A" w:rsidRPr="00B86EC4">
        <w:rPr>
          <w:rFonts w:ascii="Times New Roman" w:hAnsi="Times New Roman"/>
          <w:sz w:val="24"/>
          <w:szCs w:val="24"/>
          <w:lang w:val="fr-FR"/>
        </w:rPr>
        <w:t xml:space="preserve">Unies redéfinissaient </w:t>
      </w:r>
      <w:r w:rsidR="008F66B6">
        <w:rPr>
          <w:rFonts w:ascii="Times New Roman" w:hAnsi="Times New Roman"/>
          <w:sz w:val="24"/>
          <w:szCs w:val="24"/>
          <w:lang w:val="fr-FR"/>
        </w:rPr>
        <w:t>−</w:t>
      </w:r>
      <w:r w:rsidR="00603FAF">
        <w:rPr>
          <w:rFonts w:ascii="Times New Roman" w:hAnsi="Times New Roman"/>
          <w:sz w:val="24"/>
          <w:szCs w:val="24"/>
          <w:lang w:val="fr-FR"/>
        </w:rPr>
        <w:t> </w:t>
      </w:r>
      <w:r w:rsidR="008F66B6" w:rsidRPr="00B86EC4">
        <w:rPr>
          <w:rFonts w:ascii="Times New Roman" w:hAnsi="Times New Roman"/>
          <w:sz w:val="24"/>
          <w:szCs w:val="24"/>
          <w:lang w:val="fr-FR"/>
        </w:rPr>
        <w:t xml:space="preserve">sous l’autorité des </w:t>
      </w:r>
      <w:r w:rsidR="008F66B6">
        <w:rPr>
          <w:rFonts w:ascii="Times New Roman" w:hAnsi="Times New Roman"/>
          <w:sz w:val="24"/>
          <w:szCs w:val="24"/>
          <w:lang w:val="fr-FR"/>
        </w:rPr>
        <w:t>c</w:t>
      </w:r>
      <w:r w:rsidR="008F66B6" w:rsidRPr="00B86EC4">
        <w:rPr>
          <w:rFonts w:ascii="Times New Roman" w:hAnsi="Times New Roman"/>
          <w:sz w:val="24"/>
          <w:szCs w:val="24"/>
          <w:lang w:val="fr-FR"/>
        </w:rPr>
        <w:t>oordonnateurs résidents</w:t>
      </w:r>
      <w:r w:rsidR="00113B4F">
        <w:rPr>
          <w:rFonts w:ascii="Times New Roman" w:hAnsi="Times New Roman"/>
          <w:sz w:val="24"/>
          <w:szCs w:val="24"/>
          <w:lang w:val="fr-FR"/>
        </w:rPr>
        <w:t xml:space="preserve"> et des </w:t>
      </w:r>
      <w:r w:rsidR="008F66B6">
        <w:rPr>
          <w:rFonts w:ascii="Times New Roman" w:hAnsi="Times New Roman"/>
          <w:sz w:val="24"/>
          <w:szCs w:val="24"/>
          <w:lang w:val="fr-FR"/>
        </w:rPr>
        <w:t>c</w:t>
      </w:r>
      <w:r w:rsidR="008F66B6" w:rsidRPr="00B86EC4">
        <w:rPr>
          <w:rFonts w:ascii="Times New Roman" w:hAnsi="Times New Roman"/>
          <w:sz w:val="24"/>
          <w:szCs w:val="24"/>
          <w:lang w:val="fr-FR"/>
        </w:rPr>
        <w:t>oordonnateurs de l’action humanitaire</w:t>
      </w:r>
      <w:r w:rsidR="00F34A7A">
        <w:rPr>
          <w:rFonts w:ascii="Times New Roman" w:hAnsi="Times New Roman"/>
          <w:sz w:val="24"/>
          <w:szCs w:val="24"/>
          <w:lang w:val="fr-FR"/>
        </w:rPr>
        <w:t> </w:t>
      </w:r>
      <w:r w:rsidR="008F66B6">
        <w:rPr>
          <w:rFonts w:ascii="Times New Roman" w:hAnsi="Times New Roman"/>
          <w:sz w:val="24"/>
          <w:szCs w:val="24"/>
          <w:lang w:val="fr-FR"/>
        </w:rPr>
        <w:t>−</w:t>
      </w:r>
      <w:r w:rsidR="008F66B6" w:rsidRPr="00B86EC4">
        <w:rPr>
          <w:rFonts w:ascii="Times New Roman" w:hAnsi="Times New Roman"/>
          <w:sz w:val="24"/>
          <w:szCs w:val="24"/>
          <w:lang w:val="fr-FR"/>
        </w:rPr>
        <w:t xml:space="preserve"> </w:t>
      </w:r>
      <w:r w:rsidR="003A691A" w:rsidRPr="00B86EC4">
        <w:rPr>
          <w:rFonts w:ascii="Times New Roman" w:hAnsi="Times New Roman"/>
          <w:sz w:val="24"/>
          <w:szCs w:val="24"/>
          <w:lang w:val="fr-FR"/>
        </w:rPr>
        <w:t xml:space="preserve">les objectifs des activités </w:t>
      </w:r>
      <w:r w:rsidR="008F66B6">
        <w:rPr>
          <w:rFonts w:ascii="Times New Roman" w:hAnsi="Times New Roman"/>
          <w:sz w:val="24"/>
          <w:szCs w:val="24"/>
          <w:lang w:val="fr-FR"/>
        </w:rPr>
        <w:t xml:space="preserve">à </w:t>
      </w:r>
      <w:r w:rsidR="003A691A" w:rsidRPr="00B86EC4">
        <w:rPr>
          <w:rFonts w:ascii="Times New Roman" w:hAnsi="Times New Roman"/>
          <w:sz w:val="24"/>
          <w:szCs w:val="24"/>
          <w:lang w:val="fr-FR"/>
        </w:rPr>
        <w:t>men</w:t>
      </w:r>
      <w:r w:rsidR="008F66B6">
        <w:rPr>
          <w:rFonts w:ascii="Times New Roman" w:hAnsi="Times New Roman"/>
          <w:sz w:val="24"/>
          <w:szCs w:val="24"/>
          <w:lang w:val="fr-FR"/>
        </w:rPr>
        <w:t>er</w:t>
      </w:r>
      <w:r w:rsidR="003A691A" w:rsidRPr="00B86EC4">
        <w:rPr>
          <w:rFonts w:ascii="Times New Roman" w:hAnsi="Times New Roman"/>
          <w:sz w:val="24"/>
          <w:szCs w:val="24"/>
          <w:lang w:val="fr-FR"/>
        </w:rPr>
        <w:t xml:space="preserve"> pour répondre rapidement aux demandes d’assistance liées à la pandémie. De son côté, le FNUAP participait à des évaluations </w:t>
      </w:r>
      <w:r w:rsidR="003A691A" w:rsidRPr="008D1018">
        <w:rPr>
          <w:rFonts w:ascii="Times New Roman" w:hAnsi="Times New Roman"/>
          <w:sz w:val="24"/>
          <w:szCs w:val="24"/>
          <w:lang w:val="fr-FR"/>
        </w:rPr>
        <w:t>d’impact socioéconomique rapides</w:t>
      </w:r>
      <w:r w:rsidR="003A691A" w:rsidRPr="00B86EC4">
        <w:rPr>
          <w:rFonts w:ascii="Times New Roman" w:hAnsi="Times New Roman"/>
          <w:sz w:val="24"/>
          <w:szCs w:val="24"/>
          <w:lang w:val="fr-FR"/>
        </w:rPr>
        <w:t xml:space="preserve">, œuvrant de concert avec ses partenaires de telle sorte que les systèmes de surveillance et d’intervention incluent des données sanitaires désagrégées; avec l’UNICEF et l’OMS, le FNUAP mobilisait des ressources pour renforcer la résilience du système de santé afin d’atténuer les effets de la pandémie de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003A691A" w:rsidRPr="00B86EC4">
        <w:rPr>
          <w:rFonts w:ascii="Times New Roman" w:hAnsi="Times New Roman"/>
          <w:sz w:val="24"/>
          <w:szCs w:val="24"/>
          <w:lang w:val="fr-FR"/>
        </w:rPr>
        <w:t xml:space="preserve">19; en outre, il continuait à coordonner l’action menée conjointement en matière de prévention et de traitement de la violence </w:t>
      </w:r>
      <w:r w:rsidR="008A371B">
        <w:rPr>
          <w:rFonts w:ascii="Times New Roman" w:hAnsi="Times New Roman"/>
          <w:sz w:val="24"/>
          <w:szCs w:val="24"/>
          <w:lang w:val="fr-FR"/>
        </w:rPr>
        <w:t>fondée sur le genre</w:t>
      </w:r>
      <w:r w:rsidR="003A691A" w:rsidRPr="00B86EC4">
        <w:rPr>
          <w:rFonts w:ascii="Times New Roman" w:hAnsi="Times New Roman"/>
          <w:sz w:val="24"/>
          <w:szCs w:val="24"/>
          <w:lang w:val="fr-FR"/>
        </w:rPr>
        <w:t xml:space="preserve"> dans le</w:t>
      </w:r>
      <w:r w:rsidR="00E60F67">
        <w:rPr>
          <w:rFonts w:ascii="Times New Roman" w:hAnsi="Times New Roman"/>
          <w:sz w:val="24"/>
          <w:szCs w:val="24"/>
          <w:lang w:val="fr-FR"/>
        </w:rPr>
        <w:t xml:space="preserve"> cadre des crises </w:t>
      </w:r>
      <w:r w:rsidR="003A691A" w:rsidRPr="00B86EC4">
        <w:rPr>
          <w:rFonts w:ascii="Times New Roman" w:hAnsi="Times New Roman"/>
          <w:sz w:val="24"/>
          <w:szCs w:val="24"/>
          <w:lang w:val="fr-FR"/>
        </w:rPr>
        <w:t>humanitaires</w:t>
      </w:r>
      <w:r w:rsidR="00E60F67">
        <w:rPr>
          <w:rFonts w:ascii="Times New Roman" w:hAnsi="Times New Roman"/>
          <w:sz w:val="24"/>
          <w:szCs w:val="24"/>
          <w:lang w:val="fr-FR"/>
        </w:rPr>
        <w:t>,</w:t>
      </w:r>
      <w:r w:rsidR="003A691A" w:rsidRPr="00B86EC4">
        <w:rPr>
          <w:rFonts w:ascii="Times New Roman" w:hAnsi="Times New Roman"/>
          <w:sz w:val="24"/>
          <w:szCs w:val="24"/>
          <w:lang w:val="fr-FR"/>
        </w:rPr>
        <w:t xml:space="preserve"> partout dans le monde.</w:t>
      </w:r>
    </w:p>
    <w:p w14:paraId="549CE7E6" w14:textId="77777777" w:rsidR="00642DFB" w:rsidRPr="00B86EC4" w:rsidRDefault="00642DFB" w:rsidP="00936964">
      <w:pPr>
        <w:tabs>
          <w:tab w:val="left" w:pos="5439"/>
        </w:tabs>
        <w:spacing w:after="0"/>
        <w:jc w:val="both"/>
        <w:rPr>
          <w:rFonts w:ascii="Times New Roman" w:hAnsi="Times New Roman"/>
          <w:sz w:val="24"/>
          <w:szCs w:val="24"/>
          <w:lang w:val="fr-FR"/>
        </w:rPr>
      </w:pPr>
    </w:p>
    <w:p w14:paraId="22794979" w14:textId="5D4FFCF0" w:rsidR="00B653A6" w:rsidRDefault="00431ADA" w:rsidP="008453D2">
      <w:pPr>
        <w:tabs>
          <w:tab w:val="left" w:pos="5439"/>
        </w:tabs>
        <w:spacing w:after="0"/>
        <w:jc w:val="both"/>
        <w:rPr>
          <w:rFonts w:ascii="Times New Roman" w:hAnsi="Times New Roman"/>
          <w:sz w:val="24"/>
          <w:szCs w:val="24"/>
          <w:lang w:val="fr-FR"/>
        </w:rPr>
      </w:pPr>
      <w:r>
        <w:rPr>
          <w:rFonts w:ascii="Times New Roman" w:hAnsi="Times New Roman"/>
          <w:sz w:val="24"/>
          <w:szCs w:val="24"/>
          <w:lang w:val="fr-FR"/>
        </w:rPr>
        <w:t>D</w:t>
      </w:r>
      <w:r w:rsidRPr="00B86EC4">
        <w:rPr>
          <w:rFonts w:ascii="Times New Roman" w:hAnsi="Times New Roman"/>
          <w:sz w:val="24"/>
          <w:szCs w:val="24"/>
          <w:lang w:val="fr-FR"/>
        </w:rPr>
        <w:t>ans ses observations</w:t>
      </w:r>
      <w:r>
        <w:rPr>
          <w:rFonts w:ascii="Times New Roman" w:hAnsi="Times New Roman"/>
          <w:sz w:val="24"/>
          <w:szCs w:val="24"/>
          <w:lang w:val="fr-FR"/>
        </w:rPr>
        <w:t>, l</w:t>
      </w:r>
      <w:r w:rsidR="0013014B" w:rsidRPr="00B86EC4">
        <w:rPr>
          <w:rFonts w:ascii="Times New Roman" w:hAnsi="Times New Roman"/>
          <w:sz w:val="24"/>
          <w:szCs w:val="24"/>
          <w:lang w:val="fr-FR"/>
        </w:rPr>
        <w:t>’Administrateur du PNUD a mentionné que la flexibilité, la rapidité, l’adaptabilité et une approche en réseau avai</w:t>
      </w:r>
      <w:r>
        <w:rPr>
          <w:rFonts w:ascii="Times New Roman" w:hAnsi="Times New Roman"/>
          <w:sz w:val="24"/>
          <w:szCs w:val="24"/>
          <w:lang w:val="fr-FR"/>
        </w:rPr>
        <w:t>en</w:t>
      </w:r>
      <w:r w:rsidR="0013014B" w:rsidRPr="00B86EC4">
        <w:rPr>
          <w:rFonts w:ascii="Times New Roman" w:hAnsi="Times New Roman"/>
          <w:sz w:val="24"/>
          <w:szCs w:val="24"/>
          <w:lang w:val="fr-FR"/>
        </w:rPr>
        <w:t>t redéfini</w:t>
      </w:r>
      <w:r>
        <w:rPr>
          <w:rFonts w:ascii="Times New Roman" w:hAnsi="Times New Roman"/>
          <w:sz w:val="24"/>
          <w:szCs w:val="24"/>
          <w:lang w:val="fr-FR"/>
        </w:rPr>
        <w:t xml:space="preserve"> la manière dont</w:t>
      </w:r>
      <w:r w:rsidR="0013014B" w:rsidRPr="00B86EC4">
        <w:rPr>
          <w:rFonts w:ascii="Times New Roman" w:hAnsi="Times New Roman"/>
          <w:sz w:val="24"/>
          <w:szCs w:val="24"/>
          <w:lang w:val="fr-FR"/>
        </w:rPr>
        <w:t xml:space="preserve"> les </w:t>
      </w:r>
      <w:r>
        <w:rPr>
          <w:rFonts w:ascii="Times New Roman" w:hAnsi="Times New Roman"/>
          <w:sz w:val="24"/>
          <w:szCs w:val="24"/>
          <w:lang w:val="fr-FR"/>
        </w:rPr>
        <w:t xml:space="preserve">dirigeants guidaient </w:t>
      </w:r>
      <w:r w:rsidR="0013014B" w:rsidRPr="00B86EC4">
        <w:rPr>
          <w:rFonts w:ascii="Times New Roman" w:hAnsi="Times New Roman"/>
          <w:sz w:val="24"/>
          <w:szCs w:val="24"/>
          <w:lang w:val="fr-FR"/>
        </w:rPr>
        <w:t>l</w:t>
      </w:r>
      <w:r>
        <w:rPr>
          <w:rFonts w:ascii="Times New Roman" w:hAnsi="Times New Roman"/>
          <w:sz w:val="24"/>
          <w:szCs w:val="24"/>
          <w:lang w:val="fr-FR"/>
        </w:rPr>
        <w:t xml:space="preserve">’assistance apportée </w:t>
      </w:r>
      <w:r w:rsidRPr="00B86EC4">
        <w:rPr>
          <w:rFonts w:ascii="Times New Roman" w:hAnsi="Times New Roman"/>
          <w:sz w:val="24"/>
          <w:szCs w:val="24"/>
          <w:lang w:val="fr-FR"/>
        </w:rPr>
        <w:t xml:space="preserve">aux pays </w:t>
      </w:r>
      <w:r>
        <w:rPr>
          <w:rFonts w:ascii="Times New Roman" w:hAnsi="Times New Roman"/>
          <w:sz w:val="24"/>
          <w:szCs w:val="24"/>
          <w:lang w:val="fr-FR"/>
        </w:rPr>
        <w:t>par l</w:t>
      </w:r>
      <w:r w:rsidR="0013014B" w:rsidRPr="00B86EC4">
        <w:rPr>
          <w:rFonts w:ascii="Times New Roman" w:hAnsi="Times New Roman"/>
          <w:sz w:val="24"/>
          <w:szCs w:val="24"/>
          <w:lang w:val="fr-FR"/>
        </w:rPr>
        <w:t xml:space="preserve">eurs entités respectives face à la pandémie de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0013014B" w:rsidRPr="00B86EC4">
        <w:rPr>
          <w:rFonts w:ascii="Times New Roman" w:hAnsi="Times New Roman"/>
          <w:sz w:val="24"/>
          <w:szCs w:val="24"/>
          <w:lang w:val="fr-FR"/>
        </w:rPr>
        <w:t xml:space="preserve">19, qui avait débuté comme une crise sanitaire et s’était rapidement transformée en une crise </w:t>
      </w:r>
      <w:r>
        <w:rPr>
          <w:rFonts w:ascii="Times New Roman" w:hAnsi="Times New Roman"/>
          <w:sz w:val="24"/>
          <w:szCs w:val="24"/>
          <w:lang w:val="fr-FR"/>
        </w:rPr>
        <w:t xml:space="preserve">à la fois </w:t>
      </w:r>
      <w:r w:rsidR="0013014B" w:rsidRPr="00B86EC4">
        <w:rPr>
          <w:rFonts w:ascii="Times New Roman" w:hAnsi="Times New Roman"/>
          <w:sz w:val="24"/>
          <w:szCs w:val="24"/>
          <w:lang w:val="fr-FR"/>
        </w:rPr>
        <w:t>sociale, économique et politique. S’agissant de la réforme du système des Nations</w:t>
      </w:r>
      <w:r w:rsidR="00AD65BD">
        <w:rPr>
          <w:rFonts w:ascii="Times New Roman" w:hAnsi="Times New Roman"/>
          <w:sz w:val="24"/>
          <w:szCs w:val="24"/>
          <w:lang w:val="fr-FR"/>
        </w:rPr>
        <w:t> </w:t>
      </w:r>
      <w:r w:rsidR="0013014B" w:rsidRPr="00B86EC4">
        <w:rPr>
          <w:rFonts w:ascii="Times New Roman" w:hAnsi="Times New Roman"/>
          <w:sz w:val="24"/>
          <w:szCs w:val="24"/>
          <w:lang w:val="fr-FR"/>
        </w:rPr>
        <w:t xml:space="preserve">Unies, il était encourageant de constater que </w:t>
      </w:r>
      <w:r w:rsidR="008F66B6">
        <w:rPr>
          <w:rFonts w:ascii="Times New Roman" w:hAnsi="Times New Roman"/>
          <w:sz w:val="24"/>
          <w:szCs w:val="24"/>
          <w:lang w:val="fr-FR"/>
        </w:rPr>
        <w:t>les entités</w:t>
      </w:r>
      <w:r w:rsidR="0013014B" w:rsidRPr="00B86EC4">
        <w:rPr>
          <w:rFonts w:ascii="Times New Roman" w:hAnsi="Times New Roman"/>
          <w:sz w:val="24"/>
          <w:szCs w:val="24"/>
          <w:lang w:val="fr-FR"/>
        </w:rPr>
        <w:t xml:space="preserve"> </w:t>
      </w:r>
      <w:r w:rsidR="00113B4F">
        <w:rPr>
          <w:rFonts w:ascii="Times New Roman" w:hAnsi="Times New Roman"/>
          <w:sz w:val="24"/>
          <w:szCs w:val="24"/>
          <w:lang w:val="fr-FR"/>
        </w:rPr>
        <w:t xml:space="preserve">des Nations Unies </w:t>
      </w:r>
      <w:r>
        <w:rPr>
          <w:rFonts w:ascii="Times New Roman" w:hAnsi="Times New Roman"/>
          <w:sz w:val="24"/>
          <w:szCs w:val="24"/>
          <w:lang w:val="fr-FR"/>
        </w:rPr>
        <w:t>agissaient à l’unisson</w:t>
      </w:r>
      <w:r w:rsidR="0013014B" w:rsidRPr="00B86EC4">
        <w:rPr>
          <w:rFonts w:ascii="Times New Roman" w:hAnsi="Times New Roman"/>
          <w:sz w:val="24"/>
          <w:szCs w:val="24"/>
          <w:lang w:val="fr-FR"/>
        </w:rPr>
        <w:t xml:space="preserve"> et intervenaient, en particulier au niveau national, avec </w:t>
      </w:r>
      <w:r>
        <w:rPr>
          <w:rFonts w:ascii="Times New Roman" w:hAnsi="Times New Roman"/>
          <w:sz w:val="24"/>
          <w:szCs w:val="24"/>
          <w:lang w:val="fr-FR"/>
        </w:rPr>
        <w:t>beaucoup de souplesse</w:t>
      </w:r>
      <w:r w:rsidR="0013014B" w:rsidRPr="00B86EC4">
        <w:rPr>
          <w:rFonts w:ascii="Times New Roman" w:hAnsi="Times New Roman"/>
          <w:sz w:val="24"/>
          <w:szCs w:val="24"/>
          <w:lang w:val="fr-FR"/>
        </w:rPr>
        <w:t xml:space="preserve">. </w:t>
      </w:r>
      <w:r w:rsidRPr="009D2D2F">
        <w:rPr>
          <w:rFonts w:ascii="Times New Roman" w:hAnsi="Times New Roman"/>
          <w:sz w:val="24"/>
          <w:szCs w:val="24"/>
          <w:lang w:val="fr-FR"/>
        </w:rPr>
        <w:t xml:space="preserve">L’Administrateur </w:t>
      </w:r>
      <w:r w:rsidR="0013014B" w:rsidRPr="00B86EC4">
        <w:rPr>
          <w:rFonts w:ascii="Times New Roman" w:hAnsi="Times New Roman"/>
          <w:sz w:val="24"/>
          <w:szCs w:val="24"/>
          <w:lang w:val="fr-FR"/>
        </w:rPr>
        <w:t xml:space="preserve">a noté que </w:t>
      </w:r>
      <w:r w:rsidR="00297331">
        <w:rPr>
          <w:rFonts w:ascii="Times New Roman" w:hAnsi="Times New Roman"/>
          <w:sz w:val="24"/>
          <w:szCs w:val="24"/>
          <w:lang w:val="fr-FR"/>
        </w:rPr>
        <w:t xml:space="preserve">dans </w:t>
      </w:r>
      <w:r w:rsidR="0013014B" w:rsidRPr="00B86EC4">
        <w:rPr>
          <w:rFonts w:ascii="Times New Roman" w:hAnsi="Times New Roman"/>
          <w:sz w:val="24"/>
          <w:szCs w:val="24"/>
          <w:lang w:val="fr-FR"/>
        </w:rPr>
        <w:t xml:space="preserve">les pays </w:t>
      </w:r>
      <w:r w:rsidR="0013014B" w:rsidRPr="00C734DF">
        <w:rPr>
          <w:rFonts w:ascii="Times New Roman" w:hAnsi="Times New Roman"/>
          <w:sz w:val="24"/>
          <w:szCs w:val="24"/>
          <w:lang w:val="fr-FR"/>
        </w:rPr>
        <w:t>ayant fait l’objet</w:t>
      </w:r>
      <w:r w:rsidR="008D1018" w:rsidRPr="00C734DF">
        <w:rPr>
          <w:rFonts w:ascii="Times New Roman" w:hAnsi="Times New Roman"/>
          <w:sz w:val="24"/>
          <w:szCs w:val="24"/>
          <w:lang w:val="fr-FR"/>
        </w:rPr>
        <w:t xml:space="preserve"> de </w:t>
      </w:r>
      <w:r w:rsidR="007D5EC4" w:rsidRPr="00C734DF">
        <w:rPr>
          <w:rFonts w:ascii="Times New Roman" w:hAnsi="Times New Roman"/>
          <w:sz w:val="24"/>
          <w:szCs w:val="24"/>
          <w:lang w:val="fr-FR"/>
        </w:rPr>
        <w:t>bilans communs</w:t>
      </w:r>
      <w:r w:rsidR="002D0C1D" w:rsidRPr="00C734DF">
        <w:rPr>
          <w:rFonts w:ascii="Times New Roman" w:hAnsi="Times New Roman"/>
          <w:sz w:val="24"/>
          <w:szCs w:val="24"/>
          <w:lang w:val="fr-FR"/>
        </w:rPr>
        <w:t xml:space="preserve"> </w:t>
      </w:r>
      <w:r w:rsidR="008D1018" w:rsidRPr="00C734DF">
        <w:rPr>
          <w:rFonts w:ascii="Times New Roman" w:hAnsi="Times New Roman"/>
          <w:sz w:val="24"/>
          <w:szCs w:val="24"/>
          <w:lang w:val="fr-FR"/>
        </w:rPr>
        <w:t xml:space="preserve">avec </w:t>
      </w:r>
      <w:r w:rsidR="0013014B" w:rsidRPr="00B86EC4">
        <w:rPr>
          <w:rFonts w:ascii="Times New Roman" w:hAnsi="Times New Roman"/>
          <w:sz w:val="24"/>
          <w:szCs w:val="24"/>
          <w:lang w:val="fr-FR"/>
        </w:rPr>
        <w:t>de bons résultats</w:t>
      </w:r>
      <w:r w:rsidR="00297331">
        <w:rPr>
          <w:rFonts w:ascii="Times New Roman" w:hAnsi="Times New Roman"/>
          <w:sz w:val="24"/>
          <w:szCs w:val="24"/>
          <w:lang w:val="fr-FR"/>
        </w:rPr>
        <w:t>,</w:t>
      </w:r>
      <w:r w:rsidR="0013014B" w:rsidRPr="00B86EC4">
        <w:rPr>
          <w:rFonts w:ascii="Times New Roman" w:hAnsi="Times New Roman"/>
          <w:sz w:val="24"/>
          <w:szCs w:val="24"/>
          <w:lang w:val="fr-FR"/>
        </w:rPr>
        <w:t xml:space="preserve"> </w:t>
      </w:r>
      <w:r w:rsidR="00297331">
        <w:rPr>
          <w:rFonts w:ascii="Times New Roman" w:hAnsi="Times New Roman"/>
          <w:sz w:val="24"/>
          <w:szCs w:val="24"/>
          <w:lang w:val="fr-FR"/>
        </w:rPr>
        <w:t>le</w:t>
      </w:r>
      <w:r w:rsidR="0013014B" w:rsidRPr="00B86EC4">
        <w:rPr>
          <w:rFonts w:ascii="Times New Roman" w:hAnsi="Times New Roman"/>
          <w:sz w:val="24"/>
          <w:szCs w:val="24"/>
          <w:lang w:val="fr-FR"/>
        </w:rPr>
        <w:t xml:space="preserve"> système des Nations</w:t>
      </w:r>
      <w:r w:rsidR="006209D5">
        <w:rPr>
          <w:rFonts w:ascii="Times New Roman" w:hAnsi="Times New Roman"/>
          <w:sz w:val="24"/>
          <w:szCs w:val="24"/>
          <w:lang w:val="fr-FR"/>
        </w:rPr>
        <w:t> </w:t>
      </w:r>
      <w:r w:rsidR="0013014B" w:rsidRPr="00B86EC4">
        <w:rPr>
          <w:rFonts w:ascii="Times New Roman" w:hAnsi="Times New Roman"/>
          <w:sz w:val="24"/>
          <w:szCs w:val="24"/>
          <w:lang w:val="fr-FR"/>
        </w:rPr>
        <w:t xml:space="preserve">Unies </w:t>
      </w:r>
      <w:r w:rsidR="00297331">
        <w:rPr>
          <w:rFonts w:ascii="Times New Roman" w:hAnsi="Times New Roman"/>
          <w:sz w:val="24"/>
          <w:szCs w:val="24"/>
          <w:lang w:val="fr-FR"/>
        </w:rPr>
        <w:t xml:space="preserve">était mieux préparé et </w:t>
      </w:r>
      <w:r w:rsidR="0013014B" w:rsidRPr="00B86EC4">
        <w:rPr>
          <w:rFonts w:ascii="Times New Roman" w:hAnsi="Times New Roman"/>
          <w:sz w:val="24"/>
          <w:szCs w:val="24"/>
          <w:lang w:val="fr-FR"/>
        </w:rPr>
        <w:t>plus immédiatement</w:t>
      </w:r>
      <w:r w:rsidR="00847AA2" w:rsidRPr="00B86EC4">
        <w:rPr>
          <w:rFonts w:ascii="Times New Roman" w:hAnsi="Times New Roman"/>
          <w:sz w:val="24"/>
          <w:szCs w:val="24"/>
          <w:lang w:val="fr-FR"/>
        </w:rPr>
        <w:t xml:space="preserve"> disponible</w:t>
      </w:r>
      <w:r w:rsidR="0013014B" w:rsidRPr="00B86EC4">
        <w:rPr>
          <w:rFonts w:ascii="Times New Roman" w:hAnsi="Times New Roman"/>
          <w:sz w:val="24"/>
          <w:szCs w:val="24"/>
          <w:lang w:val="fr-FR"/>
        </w:rPr>
        <w:t>, d</w:t>
      </w:r>
      <w:r w:rsidR="00297331">
        <w:rPr>
          <w:rFonts w:ascii="Times New Roman" w:hAnsi="Times New Roman"/>
          <w:sz w:val="24"/>
          <w:szCs w:val="24"/>
          <w:lang w:val="fr-FR"/>
        </w:rPr>
        <w:t xml:space="preserve">eux </w:t>
      </w:r>
      <w:r w:rsidR="0013014B" w:rsidRPr="00B86EC4">
        <w:rPr>
          <w:rFonts w:ascii="Times New Roman" w:hAnsi="Times New Roman"/>
          <w:sz w:val="24"/>
          <w:szCs w:val="24"/>
          <w:lang w:val="fr-FR"/>
        </w:rPr>
        <w:t xml:space="preserve">indicateurs </w:t>
      </w:r>
      <w:r w:rsidR="00297331">
        <w:rPr>
          <w:rFonts w:ascii="Times New Roman" w:hAnsi="Times New Roman"/>
          <w:sz w:val="24"/>
          <w:szCs w:val="24"/>
          <w:lang w:val="fr-FR"/>
        </w:rPr>
        <w:t xml:space="preserve">d’une importance </w:t>
      </w:r>
      <w:r w:rsidR="0013014B" w:rsidRPr="00B86EC4">
        <w:rPr>
          <w:rFonts w:ascii="Times New Roman" w:hAnsi="Times New Roman"/>
          <w:sz w:val="24"/>
          <w:szCs w:val="24"/>
          <w:lang w:val="fr-FR"/>
        </w:rPr>
        <w:t>crucia</w:t>
      </w:r>
      <w:r w:rsidR="00297331">
        <w:rPr>
          <w:rFonts w:ascii="Times New Roman" w:hAnsi="Times New Roman"/>
          <w:sz w:val="24"/>
          <w:szCs w:val="24"/>
          <w:lang w:val="fr-FR"/>
        </w:rPr>
        <w:t>le</w:t>
      </w:r>
      <w:r w:rsidR="0013014B" w:rsidRPr="00B86EC4">
        <w:rPr>
          <w:rFonts w:ascii="Times New Roman" w:hAnsi="Times New Roman"/>
          <w:sz w:val="24"/>
          <w:szCs w:val="24"/>
          <w:lang w:val="fr-FR"/>
        </w:rPr>
        <w:t xml:space="preserve">. </w:t>
      </w:r>
      <w:r w:rsidR="00297331">
        <w:rPr>
          <w:rFonts w:ascii="Times New Roman" w:hAnsi="Times New Roman"/>
          <w:sz w:val="24"/>
          <w:szCs w:val="24"/>
          <w:lang w:val="fr-FR"/>
        </w:rPr>
        <w:t>Clairement, les responsabilités s’exerçaient, dans un souci de transparence</w:t>
      </w:r>
      <w:r w:rsidR="0013014B" w:rsidRPr="00B86EC4">
        <w:rPr>
          <w:rFonts w:ascii="Times New Roman" w:hAnsi="Times New Roman"/>
          <w:sz w:val="24"/>
          <w:szCs w:val="24"/>
          <w:lang w:val="fr-FR"/>
        </w:rPr>
        <w:t xml:space="preserve">. </w:t>
      </w:r>
      <w:r w:rsidR="008453D2" w:rsidRPr="00B86EC4">
        <w:rPr>
          <w:rFonts w:ascii="Times New Roman" w:hAnsi="Times New Roman"/>
          <w:sz w:val="24"/>
          <w:szCs w:val="24"/>
          <w:lang w:val="fr-FR"/>
        </w:rPr>
        <w:t xml:space="preserve">Comme l’avaient souligné le Secrétaire général et la Vice-Secrétaire générale, c’est aux </w:t>
      </w:r>
      <w:r w:rsidR="00297331">
        <w:rPr>
          <w:rFonts w:ascii="Times New Roman" w:hAnsi="Times New Roman"/>
          <w:sz w:val="24"/>
          <w:szCs w:val="24"/>
          <w:lang w:val="fr-FR"/>
        </w:rPr>
        <w:t>c</w:t>
      </w:r>
      <w:r w:rsidR="008453D2" w:rsidRPr="00B86EC4">
        <w:rPr>
          <w:rFonts w:ascii="Times New Roman" w:hAnsi="Times New Roman"/>
          <w:sz w:val="24"/>
          <w:szCs w:val="24"/>
          <w:lang w:val="fr-FR"/>
        </w:rPr>
        <w:t xml:space="preserve">oordonnateurs résidents qu’incombait la responsabilité </w:t>
      </w:r>
      <w:r w:rsidR="00297331">
        <w:rPr>
          <w:rFonts w:ascii="Times New Roman" w:hAnsi="Times New Roman"/>
          <w:sz w:val="24"/>
          <w:szCs w:val="24"/>
          <w:lang w:val="fr-FR"/>
        </w:rPr>
        <w:t>d’harmoniser</w:t>
      </w:r>
      <w:r w:rsidR="008453D2" w:rsidRPr="00B86EC4">
        <w:rPr>
          <w:rFonts w:ascii="Times New Roman" w:hAnsi="Times New Roman"/>
          <w:sz w:val="24"/>
          <w:szCs w:val="24"/>
          <w:lang w:val="fr-FR"/>
        </w:rPr>
        <w:t xml:space="preserve"> </w:t>
      </w:r>
      <w:r w:rsidR="00297331" w:rsidRPr="00B86EC4">
        <w:rPr>
          <w:rFonts w:ascii="Times New Roman" w:hAnsi="Times New Roman"/>
          <w:sz w:val="24"/>
          <w:szCs w:val="24"/>
          <w:lang w:val="fr-FR"/>
        </w:rPr>
        <w:t xml:space="preserve">au niveau national </w:t>
      </w:r>
      <w:r w:rsidR="008453D2" w:rsidRPr="00B86EC4">
        <w:rPr>
          <w:rFonts w:ascii="Times New Roman" w:hAnsi="Times New Roman"/>
          <w:sz w:val="24"/>
          <w:szCs w:val="24"/>
          <w:lang w:val="fr-FR"/>
        </w:rPr>
        <w:t xml:space="preserve">les interventions menées </w:t>
      </w:r>
      <w:r w:rsidR="00297331">
        <w:rPr>
          <w:rFonts w:ascii="Times New Roman" w:hAnsi="Times New Roman"/>
          <w:sz w:val="24"/>
          <w:szCs w:val="24"/>
          <w:lang w:val="fr-FR"/>
        </w:rPr>
        <w:t>par</w:t>
      </w:r>
      <w:r w:rsidR="008453D2" w:rsidRPr="00B86EC4">
        <w:rPr>
          <w:rFonts w:ascii="Times New Roman" w:hAnsi="Times New Roman"/>
          <w:sz w:val="24"/>
          <w:szCs w:val="24"/>
          <w:lang w:val="fr-FR"/>
        </w:rPr>
        <w:t xml:space="preserve"> </w:t>
      </w:r>
      <w:r w:rsidR="00297331">
        <w:rPr>
          <w:rFonts w:ascii="Times New Roman" w:hAnsi="Times New Roman"/>
          <w:sz w:val="24"/>
          <w:szCs w:val="24"/>
          <w:lang w:val="fr-FR"/>
        </w:rPr>
        <w:t xml:space="preserve">l’ensemble </w:t>
      </w:r>
      <w:r w:rsidR="008453D2" w:rsidRPr="00B86EC4">
        <w:rPr>
          <w:rFonts w:ascii="Times New Roman" w:hAnsi="Times New Roman"/>
          <w:sz w:val="24"/>
          <w:szCs w:val="24"/>
          <w:lang w:val="fr-FR"/>
        </w:rPr>
        <w:t xml:space="preserve">du système en réponse à la pandémie de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008453D2" w:rsidRPr="00B86EC4">
        <w:rPr>
          <w:rFonts w:ascii="Times New Roman" w:hAnsi="Times New Roman"/>
          <w:sz w:val="24"/>
          <w:szCs w:val="24"/>
          <w:lang w:val="fr-FR"/>
        </w:rPr>
        <w:t>19. S’agissant du rôle spécifique du PNUD (l’accent étant mis tant sur les équipes de pays des Nations</w:t>
      </w:r>
      <w:r w:rsidR="00220860">
        <w:rPr>
          <w:rFonts w:ascii="Times New Roman" w:hAnsi="Times New Roman"/>
          <w:sz w:val="24"/>
          <w:szCs w:val="24"/>
          <w:lang w:val="fr-FR"/>
        </w:rPr>
        <w:t> </w:t>
      </w:r>
      <w:r w:rsidR="008453D2" w:rsidRPr="00B86EC4">
        <w:rPr>
          <w:rFonts w:ascii="Times New Roman" w:hAnsi="Times New Roman"/>
          <w:sz w:val="24"/>
          <w:szCs w:val="24"/>
          <w:lang w:val="fr-FR"/>
        </w:rPr>
        <w:t>Unies résidentes que sur les équipes non</w:t>
      </w:r>
      <w:r w:rsidR="00A347E2">
        <w:rPr>
          <w:rFonts w:ascii="Times New Roman" w:hAnsi="Times New Roman"/>
          <w:sz w:val="24"/>
          <w:szCs w:val="24"/>
          <w:lang w:val="fr-FR"/>
        </w:rPr>
        <w:t xml:space="preserve"> </w:t>
      </w:r>
      <w:r w:rsidR="008453D2" w:rsidRPr="00B86EC4">
        <w:rPr>
          <w:rFonts w:ascii="Times New Roman" w:hAnsi="Times New Roman"/>
          <w:sz w:val="24"/>
          <w:szCs w:val="24"/>
          <w:lang w:val="fr-FR"/>
        </w:rPr>
        <w:t xml:space="preserve">résidentes), </w:t>
      </w:r>
      <w:r w:rsidR="00B46C60">
        <w:rPr>
          <w:rFonts w:ascii="Times New Roman" w:hAnsi="Times New Roman"/>
          <w:sz w:val="24"/>
          <w:szCs w:val="24"/>
          <w:lang w:val="fr-FR"/>
        </w:rPr>
        <w:t>celui-ci</w:t>
      </w:r>
      <w:r w:rsidR="00B46C60" w:rsidRPr="00B86EC4">
        <w:rPr>
          <w:rFonts w:ascii="Times New Roman" w:hAnsi="Times New Roman"/>
          <w:sz w:val="24"/>
          <w:szCs w:val="24"/>
          <w:lang w:val="fr-FR"/>
        </w:rPr>
        <w:t xml:space="preserve"> </w:t>
      </w:r>
      <w:r w:rsidR="008453D2" w:rsidRPr="00B86EC4">
        <w:rPr>
          <w:rFonts w:ascii="Times New Roman" w:hAnsi="Times New Roman"/>
          <w:sz w:val="24"/>
          <w:szCs w:val="24"/>
          <w:lang w:val="fr-FR"/>
        </w:rPr>
        <w:t xml:space="preserve">avait pris </w:t>
      </w:r>
      <w:r w:rsidR="00297331">
        <w:rPr>
          <w:rFonts w:ascii="Times New Roman" w:hAnsi="Times New Roman"/>
          <w:sz w:val="24"/>
          <w:szCs w:val="24"/>
          <w:lang w:val="fr-FR"/>
        </w:rPr>
        <w:t>dè</w:t>
      </w:r>
      <w:r w:rsidR="00297331" w:rsidRPr="00B86EC4">
        <w:rPr>
          <w:rFonts w:ascii="Times New Roman" w:hAnsi="Times New Roman"/>
          <w:sz w:val="24"/>
          <w:szCs w:val="24"/>
          <w:lang w:val="fr-FR"/>
        </w:rPr>
        <w:t>s la fin de janvier 2020</w:t>
      </w:r>
      <w:r w:rsidR="00297331">
        <w:rPr>
          <w:rFonts w:ascii="Times New Roman" w:hAnsi="Times New Roman"/>
          <w:sz w:val="24"/>
          <w:szCs w:val="24"/>
          <w:lang w:val="fr-FR"/>
        </w:rPr>
        <w:t xml:space="preserve"> </w:t>
      </w:r>
      <w:r w:rsidR="008453D2" w:rsidRPr="00B86EC4">
        <w:rPr>
          <w:rFonts w:ascii="Times New Roman" w:hAnsi="Times New Roman"/>
          <w:sz w:val="24"/>
          <w:szCs w:val="24"/>
          <w:lang w:val="fr-FR"/>
        </w:rPr>
        <w:t xml:space="preserve">des </w:t>
      </w:r>
      <w:r w:rsidR="00297331">
        <w:rPr>
          <w:rFonts w:ascii="Times New Roman" w:hAnsi="Times New Roman"/>
          <w:sz w:val="24"/>
          <w:szCs w:val="24"/>
          <w:lang w:val="fr-FR"/>
        </w:rPr>
        <w:t>dispositions</w:t>
      </w:r>
      <w:r w:rsidR="008453D2" w:rsidRPr="00B86EC4">
        <w:rPr>
          <w:rFonts w:ascii="Times New Roman" w:hAnsi="Times New Roman"/>
          <w:sz w:val="24"/>
          <w:szCs w:val="24"/>
          <w:lang w:val="fr-FR"/>
        </w:rPr>
        <w:t xml:space="preserve"> pour réorienter ses moyens. </w:t>
      </w:r>
      <w:bookmarkStart w:id="0" w:name="vero"/>
      <w:bookmarkEnd w:id="0"/>
      <w:r w:rsidR="008453D2" w:rsidRPr="00B86EC4">
        <w:rPr>
          <w:rFonts w:ascii="Times New Roman" w:hAnsi="Times New Roman"/>
          <w:sz w:val="24"/>
          <w:szCs w:val="24"/>
          <w:lang w:val="fr-FR"/>
        </w:rPr>
        <w:t>On avait pris en compte les priorités et les besoins immédiats, qu’on avait intégrés à l’approche globale du système des Nations</w:t>
      </w:r>
      <w:r w:rsidR="00D7171D">
        <w:rPr>
          <w:rFonts w:ascii="Times New Roman" w:hAnsi="Times New Roman"/>
          <w:sz w:val="24"/>
          <w:szCs w:val="24"/>
          <w:lang w:val="fr-FR"/>
        </w:rPr>
        <w:t> </w:t>
      </w:r>
      <w:r w:rsidR="008453D2" w:rsidRPr="00B86EC4">
        <w:rPr>
          <w:rFonts w:ascii="Times New Roman" w:hAnsi="Times New Roman"/>
          <w:sz w:val="24"/>
          <w:szCs w:val="24"/>
          <w:lang w:val="fr-FR"/>
        </w:rPr>
        <w:t xml:space="preserve">Unies pour que soient menées des interventions sanitaires, humanitaires et socioéconomiques qui </w:t>
      </w:r>
      <w:r w:rsidR="006D3560">
        <w:rPr>
          <w:rFonts w:ascii="Times New Roman" w:hAnsi="Times New Roman"/>
          <w:sz w:val="24"/>
          <w:szCs w:val="24"/>
          <w:lang w:val="fr-FR"/>
        </w:rPr>
        <w:t xml:space="preserve">puissent </w:t>
      </w:r>
      <w:r w:rsidR="008453D2" w:rsidRPr="00B86EC4">
        <w:rPr>
          <w:rFonts w:ascii="Times New Roman" w:hAnsi="Times New Roman"/>
          <w:sz w:val="24"/>
          <w:szCs w:val="24"/>
          <w:lang w:val="fr-FR"/>
        </w:rPr>
        <w:t>serv</w:t>
      </w:r>
      <w:r w:rsidR="006D3560">
        <w:rPr>
          <w:rFonts w:ascii="Times New Roman" w:hAnsi="Times New Roman"/>
          <w:sz w:val="24"/>
          <w:szCs w:val="24"/>
          <w:lang w:val="fr-FR"/>
        </w:rPr>
        <w:t>ir</w:t>
      </w:r>
      <w:r w:rsidR="008453D2" w:rsidRPr="00B86EC4">
        <w:rPr>
          <w:rFonts w:ascii="Times New Roman" w:hAnsi="Times New Roman"/>
          <w:sz w:val="24"/>
          <w:szCs w:val="24"/>
          <w:lang w:val="fr-FR"/>
        </w:rPr>
        <w:t xml:space="preserve"> </w:t>
      </w:r>
      <w:r w:rsidR="00DF21C3">
        <w:rPr>
          <w:rFonts w:ascii="Times New Roman" w:hAnsi="Times New Roman"/>
          <w:sz w:val="24"/>
          <w:szCs w:val="24"/>
          <w:lang w:val="fr-FR"/>
        </w:rPr>
        <w:t>d’exemples</w:t>
      </w:r>
      <w:r w:rsidR="008453D2" w:rsidRPr="00B86EC4">
        <w:rPr>
          <w:rFonts w:ascii="Times New Roman" w:hAnsi="Times New Roman"/>
          <w:sz w:val="24"/>
          <w:szCs w:val="24"/>
          <w:lang w:val="fr-FR"/>
        </w:rPr>
        <w:t xml:space="preserve"> pour l’ensemble des entités dans le cadre de l’action qu’elles menaient en collaboration. L’Administrateur </w:t>
      </w:r>
      <w:r w:rsidR="00DF21C3">
        <w:rPr>
          <w:rFonts w:ascii="Times New Roman" w:hAnsi="Times New Roman"/>
          <w:sz w:val="24"/>
          <w:szCs w:val="24"/>
          <w:lang w:val="fr-FR"/>
        </w:rPr>
        <w:t xml:space="preserve">est ensuite revenu sur </w:t>
      </w:r>
      <w:r w:rsidR="008453D2" w:rsidRPr="00B86EC4">
        <w:rPr>
          <w:rFonts w:ascii="Times New Roman" w:hAnsi="Times New Roman"/>
          <w:sz w:val="24"/>
          <w:szCs w:val="24"/>
          <w:lang w:val="fr-FR"/>
        </w:rPr>
        <w:t xml:space="preserve">la révélation </w:t>
      </w:r>
      <w:r w:rsidR="006D3560">
        <w:rPr>
          <w:rFonts w:ascii="Times New Roman" w:hAnsi="Times New Roman"/>
          <w:sz w:val="24"/>
          <w:szCs w:val="24"/>
          <w:lang w:val="fr-FR"/>
        </w:rPr>
        <w:t xml:space="preserve">alarmante </w:t>
      </w:r>
      <w:r w:rsidR="008453D2" w:rsidRPr="00B86EC4">
        <w:rPr>
          <w:rFonts w:ascii="Times New Roman" w:hAnsi="Times New Roman"/>
          <w:sz w:val="24"/>
          <w:szCs w:val="24"/>
          <w:lang w:val="fr-FR"/>
        </w:rPr>
        <w:t xml:space="preserve">de la dernière évaluation en date menée par le Bureau du Rapport sur le développement humain du PNUD, </w:t>
      </w:r>
      <w:r w:rsidR="006D3560">
        <w:rPr>
          <w:rFonts w:ascii="Times New Roman" w:hAnsi="Times New Roman"/>
          <w:sz w:val="24"/>
          <w:szCs w:val="24"/>
          <w:lang w:val="fr-FR"/>
        </w:rPr>
        <w:t>à savoir que</w:t>
      </w:r>
      <w:r w:rsidR="00DF21C3" w:rsidRPr="00B86EC4">
        <w:rPr>
          <w:rFonts w:ascii="Times New Roman" w:hAnsi="Times New Roman"/>
          <w:sz w:val="24"/>
          <w:szCs w:val="24"/>
          <w:lang w:val="fr-FR"/>
        </w:rPr>
        <w:t xml:space="preserve"> la pandémie de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00DF21C3" w:rsidRPr="00B86EC4">
        <w:rPr>
          <w:rFonts w:ascii="Times New Roman" w:hAnsi="Times New Roman"/>
          <w:sz w:val="24"/>
          <w:szCs w:val="24"/>
          <w:lang w:val="fr-FR"/>
        </w:rPr>
        <w:t xml:space="preserve">19 </w:t>
      </w:r>
      <w:r w:rsidR="00DF21C3">
        <w:rPr>
          <w:rFonts w:ascii="Times New Roman" w:hAnsi="Times New Roman"/>
          <w:sz w:val="24"/>
          <w:szCs w:val="24"/>
          <w:lang w:val="fr-FR"/>
        </w:rPr>
        <w:t xml:space="preserve">aurait probablement des répercussions de grande portée </w:t>
      </w:r>
      <w:r w:rsidR="008453D2" w:rsidRPr="00B86EC4">
        <w:rPr>
          <w:rFonts w:ascii="Times New Roman" w:hAnsi="Times New Roman"/>
          <w:sz w:val="24"/>
          <w:szCs w:val="24"/>
          <w:lang w:val="fr-FR"/>
        </w:rPr>
        <w:t>sur le développement humain</w:t>
      </w:r>
      <w:r w:rsidR="00DF21C3">
        <w:rPr>
          <w:rFonts w:ascii="Times New Roman" w:hAnsi="Times New Roman"/>
          <w:sz w:val="24"/>
          <w:szCs w:val="24"/>
          <w:lang w:val="fr-FR"/>
        </w:rPr>
        <w:t>, et ce</w:t>
      </w:r>
      <w:r w:rsidR="008453D2" w:rsidRPr="00B86EC4">
        <w:rPr>
          <w:rFonts w:ascii="Times New Roman" w:hAnsi="Times New Roman"/>
          <w:sz w:val="24"/>
          <w:szCs w:val="24"/>
          <w:lang w:val="fr-FR"/>
        </w:rPr>
        <w:t xml:space="preserve"> dans </w:t>
      </w:r>
      <w:r w:rsidR="00DF21C3">
        <w:rPr>
          <w:rFonts w:ascii="Times New Roman" w:hAnsi="Times New Roman"/>
          <w:sz w:val="24"/>
          <w:szCs w:val="24"/>
          <w:lang w:val="fr-FR"/>
        </w:rPr>
        <w:t xml:space="preserve">le </w:t>
      </w:r>
      <w:r w:rsidR="008453D2" w:rsidRPr="00B86EC4">
        <w:rPr>
          <w:rFonts w:ascii="Times New Roman" w:hAnsi="Times New Roman"/>
          <w:sz w:val="24"/>
          <w:szCs w:val="24"/>
          <w:lang w:val="fr-FR"/>
        </w:rPr>
        <w:t>monde</w:t>
      </w:r>
      <w:r w:rsidR="00DF21C3">
        <w:rPr>
          <w:rFonts w:ascii="Times New Roman" w:hAnsi="Times New Roman"/>
          <w:sz w:val="24"/>
          <w:szCs w:val="24"/>
          <w:lang w:val="fr-FR"/>
        </w:rPr>
        <w:t xml:space="preserve"> entier</w:t>
      </w:r>
      <w:r w:rsidR="008453D2" w:rsidRPr="00B86EC4">
        <w:rPr>
          <w:rFonts w:ascii="Times New Roman" w:hAnsi="Times New Roman"/>
          <w:sz w:val="24"/>
          <w:szCs w:val="24"/>
          <w:lang w:val="fr-FR"/>
        </w:rPr>
        <w:t xml:space="preserve">. </w:t>
      </w:r>
      <w:r w:rsidR="00DF21C3">
        <w:rPr>
          <w:rFonts w:ascii="Times New Roman" w:hAnsi="Times New Roman"/>
          <w:sz w:val="24"/>
          <w:szCs w:val="24"/>
          <w:lang w:val="fr-FR"/>
        </w:rPr>
        <w:t>Il avait été conclu</w:t>
      </w:r>
      <w:r w:rsidR="008453D2" w:rsidRPr="00B86EC4">
        <w:rPr>
          <w:rFonts w:ascii="Times New Roman" w:hAnsi="Times New Roman"/>
          <w:sz w:val="24"/>
          <w:szCs w:val="24"/>
          <w:lang w:val="fr-FR"/>
        </w:rPr>
        <w:t xml:space="preserve"> que</w:t>
      </w:r>
      <w:r w:rsidR="00DF21C3">
        <w:rPr>
          <w:rFonts w:ascii="Times New Roman" w:hAnsi="Times New Roman"/>
          <w:sz w:val="24"/>
          <w:szCs w:val="24"/>
          <w:lang w:val="fr-FR"/>
        </w:rPr>
        <w:t>,</w:t>
      </w:r>
      <w:r w:rsidR="008453D2" w:rsidRPr="00B86EC4">
        <w:rPr>
          <w:rFonts w:ascii="Times New Roman" w:hAnsi="Times New Roman"/>
          <w:sz w:val="24"/>
          <w:szCs w:val="24"/>
          <w:lang w:val="fr-FR"/>
        </w:rPr>
        <w:t xml:space="preserve"> pour la première fois depuis trente ans, l’indice de développement humain accuserait un retour en arrière. Soulignant les risques spécifiques qui pesaient sur la durabilité des sociétés, l’Administrateur a estimé qu’il incombait au système des Nations</w:t>
      </w:r>
      <w:r w:rsidR="00A26F4B">
        <w:rPr>
          <w:rFonts w:ascii="Times New Roman" w:hAnsi="Times New Roman"/>
          <w:sz w:val="24"/>
          <w:szCs w:val="24"/>
          <w:lang w:val="fr-FR"/>
        </w:rPr>
        <w:t> </w:t>
      </w:r>
      <w:r w:rsidR="008453D2" w:rsidRPr="00B86EC4">
        <w:rPr>
          <w:rFonts w:ascii="Times New Roman" w:hAnsi="Times New Roman"/>
          <w:sz w:val="24"/>
          <w:szCs w:val="24"/>
          <w:lang w:val="fr-FR"/>
        </w:rPr>
        <w:t xml:space="preserve">Unies dans son ensemble d’œuvrer de concert avec pour objectif non seulement d’aider les pays à gérer la crise, mais aussi d’exploiter la possibilité offerte de tirer profit </w:t>
      </w:r>
      <w:r w:rsidR="008453D2" w:rsidRPr="00B86EC4">
        <w:rPr>
          <w:rFonts w:ascii="Times New Roman" w:hAnsi="Times New Roman"/>
          <w:sz w:val="24"/>
          <w:szCs w:val="24"/>
          <w:lang w:val="fr-FR"/>
        </w:rPr>
        <w:lastRenderedPageBreak/>
        <w:t xml:space="preserve">d’investissements dans le type d’économies et de sociétés </w:t>
      </w:r>
      <w:r w:rsidR="00DF21C3">
        <w:rPr>
          <w:rFonts w:ascii="Times New Roman" w:hAnsi="Times New Roman"/>
          <w:sz w:val="24"/>
          <w:szCs w:val="24"/>
          <w:lang w:val="fr-FR"/>
        </w:rPr>
        <w:t>que</w:t>
      </w:r>
      <w:r w:rsidR="008453D2" w:rsidRPr="00B86EC4">
        <w:rPr>
          <w:rFonts w:ascii="Times New Roman" w:hAnsi="Times New Roman"/>
          <w:sz w:val="24"/>
          <w:szCs w:val="24"/>
          <w:lang w:val="fr-FR"/>
        </w:rPr>
        <w:t xml:space="preserve"> les pays</w:t>
      </w:r>
      <w:r w:rsidR="00DF21C3">
        <w:rPr>
          <w:rFonts w:ascii="Times New Roman" w:hAnsi="Times New Roman"/>
          <w:sz w:val="24"/>
          <w:szCs w:val="24"/>
          <w:lang w:val="fr-FR"/>
        </w:rPr>
        <w:t xml:space="preserve"> appelaient de leurs vœux</w:t>
      </w:r>
      <w:r w:rsidR="008453D2" w:rsidRPr="00B86EC4">
        <w:rPr>
          <w:rFonts w:ascii="Times New Roman" w:hAnsi="Times New Roman"/>
          <w:sz w:val="24"/>
          <w:szCs w:val="24"/>
          <w:lang w:val="fr-FR"/>
        </w:rPr>
        <w:t>, tout en ouvrant la voie au développement durable.</w:t>
      </w:r>
    </w:p>
    <w:p w14:paraId="2FA50F3A" w14:textId="77777777" w:rsidR="0007264F" w:rsidRPr="00B86EC4" w:rsidRDefault="0007264F" w:rsidP="008453D2">
      <w:pPr>
        <w:tabs>
          <w:tab w:val="left" w:pos="5439"/>
        </w:tabs>
        <w:spacing w:after="0"/>
        <w:jc w:val="both"/>
        <w:rPr>
          <w:rFonts w:ascii="Times New Roman" w:hAnsi="Times New Roman"/>
          <w:sz w:val="24"/>
          <w:szCs w:val="24"/>
          <w:lang w:val="fr-FR"/>
        </w:rPr>
      </w:pPr>
    </w:p>
    <w:p w14:paraId="1BF4472A" w14:textId="2EC9B217" w:rsidR="00E06444" w:rsidRPr="00B86EC4" w:rsidRDefault="008453D2" w:rsidP="00E24363">
      <w:pPr>
        <w:tabs>
          <w:tab w:val="left" w:pos="5439"/>
        </w:tabs>
        <w:spacing w:after="0"/>
        <w:jc w:val="both"/>
        <w:rPr>
          <w:rFonts w:ascii="Times New Roman" w:hAnsi="Times New Roman"/>
          <w:sz w:val="24"/>
          <w:szCs w:val="24"/>
          <w:lang w:val="fr-FR"/>
        </w:rPr>
      </w:pPr>
      <w:r w:rsidRPr="00B86EC4">
        <w:rPr>
          <w:rFonts w:ascii="Times New Roman" w:hAnsi="Times New Roman"/>
          <w:sz w:val="24"/>
          <w:szCs w:val="24"/>
          <w:lang w:val="fr-FR"/>
        </w:rPr>
        <w:t>La Sous-Directrice exécutive du PAM, au nom du Directeur exécutif, a dit craindre que les retombées socioéconomiques de la pandémie soient encore plus dévastatrices que celle</w:t>
      </w:r>
      <w:r w:rsidR="00F523E8">
        <w:rPr>
          <w:rFonts w:ascii="Times New Roman" w:hAnsi="Times New Roman"/>
          <w:sz w:val="24"/>
          <w:szCs w:val="24"/>
          <w:lang w:val="fr-FR"/>
        </w:rPr>
        <w:noBreakHyphen/>
      </w:r>
      <w:r w:rsidRPr="00B86EC4">
        <w:rPr>
          <w:rFonts w:ascii="Times New Roman" w:hAnsi="Times New Roman"/>
          <w:sz w:val="24"/>
          <w:szCs w:val="24"/>
          <w:lang w:val="fr-FR"/>
        </w:rPr>
        <w:t xml:space="preserve">ci. Selon </w:t>
      </w:r>
      <w:r w:rsidR="00DF21C3">
        <w:rPr>
          <w:rFonts w:ascii="Times New Roman" w:hAnsi="Times New Roman"/>
          <w:sz w:val="24"/>
          <w:szCs w:val="24"/>
          <w:lang w:val="fr-FR"/>
        </w:rPr>
        <w:t>plusieur</w:t>
      </w:r>
      <w:r w:rsidRPr="00B86EC4">
        <w:rPr>
          <w:rFonts w:ascii="Times New Roman" w:hAnsi="Times New Roman"/>
          <w:sz w:val="24"/>
          <w:szCs w:val="24"/>
          <w:lang w:val="fr-FR"/>
        </w:rPr>
        <w:t xml:space="preserve">s estimations, le nombre de personnes en situation de faim aiguë allait probablement doubler cette année en raison de la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00286432" w:rsidRPr="00B86EC4">
        <w:rPr>
          <w:rFonts w:ascii="Times New Roman" w:hAnsi="Times New Roman"/>
          <w:sz w:val="24"/>
          <w:szCs w:val="24"/>
          <w:lang w:val="fr-FR"/>
        </w:rPr>
        <w:t>19</w:t>
      </w:r>
      <w:r w:rsidRPr="00B86EC4">
        <w:rPr>
          <w:rFonts w:ascii="Times New Roman" w:hAnsi="Times New Roman"/>
          <w:sz w:val="24"/>
          <w:szCs w:val="24"/>
          <w:lang w:val="fr-FR"/>
        </w:rPr>
        <w:t xml:space="preserve">, pour s’établir à 260 millions. </w:t>
      </w:r>
      <w:r w:rsidR="00DF21C3" w:rsidRPr="00B86EC4">
        <w:rPr>
          <w:rFonts w:ascii="Times New Roman" w:hAnsi="Times New Roman"/>
          <w:sz w:val="24"/>
          <w:szCs w:val="24"/>
          <w:lang w:val="fr-FR"/>
        </w:rPr>
        <w:t xml:space="preserve">La Sous-Directrice exécutive </w:t>
      </w:r>
      <w:r w:rsidRPr="00B86EC4">
        <w:rPr>
          <w:rFonts w:ascii="Times New Roman" w:hAnsi="Times New Roman"/>
          <w:sz w:val="24"/>
          <w:szCs w:val="24"/>
          <w:lang w:val="fr-FR"/>
        </w:rPr>
        <w:t xml:space="preserve">a mis en relief les points communs entre les systèmes axés sur la santé, la société humaine et le développement, tout en évoquant l’accent mis par </w:t>
      </w:r>
      <w:r w:rsidR="000B63C7">
        <w:rPr>
          <w:rFonts w:ascii="Times New Roman" w:hAnsi="Times New Roman"/>
          <w:sz w:val="24"/>
          <w:szCs w:val="24"/>
          <w:lang w:val="fr-FR"/>
        </w:rPr>
        <w:t>le PAM</w:t>
      </w:r>
      <w:r w:rsidRPr="00B86EC4">
        <w:rPr>
          <w:rFonts w:ascii="Times New Roman" w:hAnsi="Times New Roman"/>
          <w:sz w:val="24"/>
          <w:szCs w:val="24"/>
          <w:lang w:val="fr-FR"/>
        </w:rPr>
        <w:t xml:space="preserve"> sur les domaines clés, comme la logistique et l</w:t>
      </w:r>
      <w:r w:rsidR="000A1A24">
        <w:rPr>
          <w:rFonts w:ascii="Times New Roman" w:hAnsi="Times New Roman"/>
          <w:sz w:val="24"/>
          <w:szCs w:val="24"/>
          <w:lang w:val="fr-FR"/>
        </w:rPr>
        <w:t>a</w:t>
      </w:r>
      <w:r w:rsidRPr="00B86EC4">
        <w:rPr>
          <w:rFonts w:ascii="Times New Roman" w:hAnsi="Times New Roman"/>
          <w:sz w:val="24"/>
          <w:szCs w:val="24"/>
          <w:lang w:val="fr-FR"/>
        </w:rPr>
        <w:t xml:space="preserve"> chaîne d’approvisionnement. S’agissant des restrictions de circulation imposées à l’échelle mondiale </w:t>
      </w:r>
      <w:r w:rsidR="00F2450A" w:rsidRPr="00B86EC4">
        <w:rPr>
          <w:rFonts w:ascii="Times New Roman" w:hAnsi="Times New Roman"/>
          <w:sz w:val="24"/>
          <w:szCs w:val="24"/>
          <w:lang w:val="fr-FR"/>
        </w:rPr>
        <w:t>en conséquence de la pandémie, elle a indiqué que</w:t>
      </w:r>
      <w:r w:rsidR="00847AA2" w:rsidRPr="00B86EC4">
        <w:rPr>
          <w:rFonts w:ascii="Times New Roman" w:hAnsi="Times New Roman"/>
          <w:sz w:val="24"/>
          <w:szCs w:val="24"/>
          <w:lang w:val="fr-FR"/>
        </w:rPr>
        <w:t>,</w:t>
      </w:r>
      <w:r w:rsidR="00F2450A" w:rsidRPr="00B86EC4">
        <w:rPr>
          <w:rFonts w:ascii="Times New Roman" w:hAnsi="Times New Roman"/>
          <w:sz w:val="24"/>
          <w:szCs w:val="24"/>
          <w:lang w:val="fr-FR"/>
        </w:rPr>
        <w:t xml:space="preserve"> dans cette situation, le rôle du PAM consistait à fournir des services logistiques dans le cadre des interventions menées </w:t>
      </w:r>
      <w:r w:rsidR="004565D9">
        <w:rPr>
          <w:rFonts w:ascii="Times New Roman" w:hAnsi="Times New Roman"/>
          <w:sz w:val="24"/>
          <w:szCs w:val="24"/>
          <w:lang w:val="fr-FR"/>
        </w:rPr>
        <w:t xml:space="preserve">pour faire face à la pandémie </w:t>
      </w:r>
      <w:r w:rsidR="00F2450A" w:rsidRPr="00B86EC4">
        <w:rPr>
          <w:rFonts w:ascii="Times New Roman" w:hAnsi="Times New Roman"/>
          <w:sz w:val="24"/>
          <w:szCs w:val="24"/>
          <w:lang w:val="fr-FR"/>
        </w:rPr>
        <w:t>–</w:t>
      </w:r>
      <w:r w:rsidR="00C10373">
        <w:rPr>
          <w:rFonts w:ascii="Times New Roman" w:hAnsi="Times New Roman"/>
          <w:sz w:val="24"/>
          <w:szCs w:val="24"/>
          <w:lang w:val="fr-FR"/>
        </w:rPr>
        <w:t> </w:t>
      </w:r>
      <w:r w:rsidR="00F2450A" w:rsidRPr="00B86EC4">
        <w:rPr>
          <w:rFonts w:ascii="Times New Roman" w:hAnsi="Times New Roman"/>
          <w:sz w:val="24"/>
          <w:szCs w:val="24"/>
          <w:lang w:val="fr-FR"/>
        </w:rPr>
        <w:t xml:space="preserve">acheminer du matériel, des marchandises et </w:t>
      </w:r>
      <w:r w:rsidR="006D3560">
        <w:rPr>
          <w:rFonts w:ascii="Times New Roman" w:hAnsi="Times New Roman"/>
          <w:sz w:val="24"/>
          <w:szCs w:val="24"/>
          <w:lang w:val="fr-FR"/>
        </w:rPr>
        <w:t xml:space="preserve">de la main-d’œuvre </w:t>
      </w:r>
      <w:r w:rsidR="00F2450A" w:rsidRPr="00B86EC4">
        <w:rPr>
          <w:rFonts w:ascii="Times New Roman" w:hAnsi="Times New Roman"/>
          <w:sz w:val="24"/>
          <w:szCs w:val="24"/>
          <w:lang w:val="fr-FR"/>
        </w:rPr>
        <w:t xml:space="preserve">en première ligne. Elle a estimé qu’il était essentiel que les </w:t>
      </w:r>
      <w:r w:rsidR="004565D9">
        <w:rPr>
          <w:rFonts w:ascii="Times New Roman" w:hAnsi="Times New Roman"/>
          <w:sz w:val="24"/>
          <w:szCs w:val="24"/>
          <w:lang w:val="fr-FR"/>
        </w:rPr>
        <w:t xml:space="preserve">organismes des </w:t>
      </w:r>
      <w:r w:rsidR="00F2450A" w:rsidRPr="00B86EC4">
        <w:rPr>
          <w:rFonts w:ascii="Times New Roman" w:hAnsi="Times New Roman"/>
          <w:sz w:val="24"/>
          <w:szCs w:val="24"/>
          <w:lang w:val="fr-FR"/>
        </w:rPr>
        <w:t>Nations</w:t>
      </w:r>
      <w:r w:rsidR="00C10373">
        <w:rPr>
          <w:rFonts w:ascii="Times New Roman" w:hAnsi="Times New Roman"/>
          <w:sz w:val="24"/>
          <w:szCs w:val="24"/>
          <w:lang w:val="fr-FR"/>
        </w:rPr>
        <w:t> </w:t>
      </w:r>
      <w:r w:rsidR="00F2450A" w:rsidRPr="00B86EC4">
        <w:rPr>
          <w:rFonts w:ascii="Times New Roman" w:hAnsi="Times New Roman"/>
          <w:sz w:val="24"/>
          <w:szCs w:val="24"/>
          <w:lang w:val="fr-FR"/>
        </w:rPr>
        <w:t xml:space="preserve">Unies agissent collectivement pour </w:t>
      </w:r>
      <w:r w:rsidR="00DF21C3">
        <w:rPr>
          <w:rFonts w:ascii="Times New Roman" w:hAnsi="Times New Roman"/>
          <w:sz w:val="24"/>
          <w:szCs w:val="24"/>
          <w:lang w:val="fr-FR"/>
        </w:rPr>
        <w:t>lutter contre</w:t>
      </w:r>
      <w:r w:rsidR="00847AA2" w:rsidRPr="00B86EC4">
        <w:rPr>
          <w:rFonts w:ascii="Times New Roman" w:hAnsi="Times New Roman"/>
          <w:sz w:val="24"/>
          <w:szCs w:val="24"/>
          <w:lang w:val="fr-FR"/>
        </w:rPr>
        <w:t xml:space="preserve"> la faim et </w:t>
      </w:r>
      <w:r w:rsidR="00DF21C3">
        <w:rPr>
          <w:rFonts w:ascii="Times New Roman" w:hAnsi="Times New Roman"/>
          <w:sz w:val="24"/>
          <w:szCs w:val="24"/>
          <w:lang w:val="fr-FR"/>
        </w:rPr>
        <w:t xml:space="preserve">parer </w:t>
      </w:r>
      <w:r w:rsidR="00847AA2" w:rsidRPr="00B86EC4">
        <w:rPr>
          <w:rFonts w:ascii="Times New Roman" w:hAnsi="Times New Roman"/>
          <w:sz w:val="24"/>
          <w:szCs w:val="24"/>
          <w:lang w:val="fr-FR"/>
        </w:rPr>
        <w:t>à ses incidences socioéconomiques.</w:t>
      </w:r>
    </w:p>
    <w:p w14:paraId="055AC804" w14:textId="77777777" w:rsidR="00C80508" w:rsidRPr="00B86EC4" w:rsidRDefault="00C80508" w:rsidP="00936964">
      <w:pPr>
        <w:tabs>
          <w:tab w:val="left" w:pos="5439"/>
        </w:tabs>
        <w:spacing w:after="0"/>
        <w:jc w:val="both"/>
        <w:rPr>
          <w:rFonts w:ascii="Times New Roman" w:hAnsi="Times New Roman"/>
          <w:sz w:val="24"/>
          <w:szCs w:val="24"/>
          <w:highlight w:val="yellow"/>
          <w:lang w:val="fr-FR"/>
        </w:rPr>
      </w:pPr>
    </w:p>
    <w:p w14:paraId="06B7E5F2" w14:textId="17CB0099" w:rsidR="00AE28E2" w:rsidRPr="00B86EC4" w:rsidRDefault="0086131E" w:rsidP="00E24363">
      <w:pPr>
        <w:tabs>
          <w:tab w:val="left" w:pos="5439"/>
        </w:tabs>
        <w:spacing w:after="0"/>
        <w:jc w:val="both"/>
        <w:rPr>
          <w:rFonts w:ascii="Times New Roman" w:hAnsi="Times New Roman"/>
          <w:sz w:val="24"/>
          <w:szCs w:val="24"/>
          <w:lang w:val="fr-FR"/>
        </w:rPr>
      </w:pPr>
      <w:r w:rsidRPr="00B86EC4">
        <w:rPr>
          <w:rFonts w:ascii="Times New Roman" w:hAnsi="Times New Roman"/>
          <w:sz w:val="24"/>
          <w:szCs w:val="24"/>
          <w:lang w:val="fr-FR"/>
        </w:rPr>
        <w:t xml:space="preserve">Avec l’UNICEF, le PAM </w:t>
      </w:r>
      <w:r w:rsidR="00745137">
        <w:rPr>
          <w:rFonts w:ascii="Times New Roman" w:hAnsi="Times New Roman"/>
          <w:sz w:val="24"/>
          <w:szCs w:val="24"/>
          <w:lang w:val="fr-FR"/>
        </w:rPr>
        <w:t>contribu</w:t>
      </w:r>
      <w:r w:rsidR="004565D9">
        <w:rPr>
          <w:rFonts w:ascii="Times New Roman" w:hAnsi="Times New Roman"/>
          <w:sz w:val="24"/>
          <w:szCs w:val="24"/>
          <w:lang w:val="fr-FR"/>
        </w:rPr>
        <w:t>ait</w:t>
      </w:r>
      <w:r w:rsidR="00745137">
        <w:rPr>
          <w:rFonts w:ascii="Times New Roman" w:hAnsi="Times New Roman"/>
          <w:sz w:val="24"/>
          <w:szCs w:val="24"/>
          <w:lang w:val="fr-FR"/>
        </w:rPr>
        <w:t xml:space="preserve"> à l’élaboration du</w:t>
      </w:r>
      <w:r w:rsidRPr="00B86EC4">
        <w:rPr>
          <w:rFonts w:ascii="Times New Roman" w:hAnsi="Times New Roman"/>
          <w:sz w:val="24"/>
          <w:szCs w:val="24"/>
          <w:lang w:val="fr-FR"/>
        </w:rPr>
        <w:t xml:space="preserve"> cadre socioéconomique sur la protection sociale et les services de base institué à l’initiative du Secrétaire général pour répondre </w:t>
      </w:r>
      <w:r w:rsidR="00745137">
        <w:rPr>
          <w:rFonts w:ascii="Times New Roman" w:hAnsi="Times New Roman"/>
          <w:sz w:val="24"/>
          <w:szCs w:val="24"/>
          <w:lang w:val="fr-FR"/>
        </w:rPr>
        <w:t>à des</w:t>
      </w:r>
      <w:r w:rsidRPr="00B86EC4">
        <w:rPr>
          <w:rFonts w:ascii="Times New Roman" w:hAnsi="Times New Roman"/>
          <w:sz w:val="24"/>
          <w:szCs w:val="24"/>
          <w:lang w:val="fr-FR"/>
        </w:rPr>
        <w:t xml:space="preserve"> besoins croissants et nouveaux dans le domaine de la nutrition </w:t>
      </w:r>
      <w:r w:rsidR="00745137">
        <w:rPr>
          <w:rFonts w:ascii="Times New Roman" w:hAnsi="Times New Roman"/>
          <w:sz w:val="24"/>
          <w:szCs w:val="24"/>
          <w:lang w:val="fr-FR"/>
        </w:rPr>
        <w:t>et</w:t>
      </w:r>
      <w:r w:rsidRPr="00B86EC4">
        <w:rPr>
          <w:rFonts w:ascii="Times New Roman" w:hAnsi="Times New Roman"/>
          <w:sz w:val="24"/>
          <w:szCs w:val="24"/>
          <w:lang w:val="fr-FR"/>
        </w:rPr>
        <w:t xml:space="preserve"> renforcer la résilience face </w:t>
      </w:r>
      <w:r w:rsidR="00745137">
        <w:rPr>
          <w:rFonts w:ascii="Times New Roman" w:hAnsi="Times New Roman"/>
          <w:sz w:val="24"/>
          <w:szCs w:val="24"/>
          <w:lang w:val="fr-FR"/>
        </w:rPr>
        <w:t>à</w:t>
      </w:r>
      <w:r w:rsidRPr="00B86EC4">
        <w:rPr>
          <w:rFonts w:ascii="Times New Roman" w:hAnsi="Times New Roman"/>
          <w:sz w:val="24"/>
          <w:szCs w:val="24"/>
          <w:lang w:val="fr-FR"/>
        </w:rPr>
        <w:t xml:space="preserve"> la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Pr="00B86EC4">
        <w:rPr>
          <w:rFonts w:ascii="Times New Roman" w:hAnsi="Times New Roman"/>
          <w:sz w:val="24"/>
          <w:szCs w:val="24"/>
          <w:lang w:val="fr-FR"/>
        </w:rPr>
        <w:t>19. La Sous-Directrice exécutive du PAM a appelé l’attention sur le nombre d’enfants privés de repas scolaire</w:t>
      </w:r>
      <w:r w:rsidR="00745137">
        <w:rPr>
          <w:rFonts w:ascii="Times New Roman" w:hAnsi="Times New Roman"/>
          <w:sz w:val="24"/>
          <w:szCs w:val="24"/>
          <w:lang w:val="fr-FR"/>
        </w:rPr>
        <w:t>s</w:t>
      </w:r>
      <w:r w:rsidRPr="00B86EC4">
        <w:rPr>
          <w:rFonts w:ascii="Times New Roman" w:hAnsi="Times New Roman"/>
          <w:sz w:val="24"/>
          <w:szCs w:val="24"/>
          <w:lang w:val="fr-FR"/>
        </w:rPr>
        <w:t xml:space="preserve"> en conséquence de la pandémie</w:t>
      </w:r>
      <w:r w:rsidR="00745137">
        <w:rPr>
          <w:rFonts w:ascii="Times New Roman" w:hAnsi="Times New Roman"/>
          <w:sz w:val="24"/>
          <w:szCs w:val="24"/>
          <w:lang w:val="fr-FR"/>
        </w:rPr>
        <w:t xml:space="preserve"> −</w:t>
      </w:r>
      <w:r w:rsidR="00286432">
        <w:rPr>
          <w:rFonts w:ascii="Times New Roman" w:hAnsi="Times New Roman"/>
          <w:sz w:val="24"/>
          <w:szCs w:val="24"/>
          <w:lang w:val="fr-FR"/>
        </w:rPr>
        <w:t> </w:t>
      </w:r>
      <w:r w:rsidRPr="00B86EC4">
        <w:rPr>
          <w:rFonts w:ascii="Times New Roman" w:hAnsi="Times New Roman"/>
          <w:sz w:val="24"/>
          <w:szCs w:val="24"/>
          <w:lang w:val="fr-FR"/>
        </w:rPr>
        <w:t>supérieur à 300 millions</w:t>
      </w:r>
      <w:r w:rsidR="00286432">
        <w:rPr>
          <w:rFonts w:ascii="Times New Roman" w:hAnsi="Times New Roman"/>
          <w:sz w:val="24"/>
          <w:szCs w:val="24"/>
          <w:lang w:val="fr-FR"/>
        </w:rPr>
        <w:t> </w:t>
      </w:r>
      <w:r w:rsidR="00745137">
        <w:rPr>
          <w:rFonts w:ascii="Times New Roman" w:hAnsi="Times New Roman"/>
          <w:sz w:val="24"/>
          <w:szCs w:val="24"/>
          <w:lang w:val="fr-FR"/>
        </w:rPr>
        <w:t>−</w:t>
      </w:r>
      <w:r w:rsidRPr="00B86EC4">
        <w:rPr>
          <w:rFonts w:ascii="Times New Roman" w:hAnsi="Times New Roman"/>
          <w:sz w:val="24"/>
          <w:szCs w:val="24"/>
          <w:lang w:val="fr-FR"/>
        </w:rPr>
        <w:t xml:space="preserve"> ainsi que sur la nécessité de </w:t>
      </w:r>
      <w:r w:rsidR="00745137">
        <w:rPr>
          <w:rFonts w:ascii="Times New Roman" w:hAnsi="Times New Roman"/>
          <w:sz w:val="24"/>
          <w:szCs w:val="24"/>
          <w:lang w:val="fr-FR"/>
        </w:rPr>
        <w:t>continuer à faciliter le fonctionnement d</w:t>
      </w:r>
      <w:r w:rsidRPr="00B86EC4">
        <w:rPr>
          <w:rFonts w:ascii="Times New Roman" w:hAnsi="Times New Roman"/>
          <w:sz w:val="24"/>
          <w:szCs w:val="24"/>
          <w:lang w:val="fr-FR"/>
        </w:rPr>
        <w:t xml:space="preserve">es filets de sécurité de type monétaire. Elle a souligné que les systèmes alimentaires pouvaient jouer un rôle </w:t>
      </w:r>
      <w:r w:rsidR="004565D9">
        <w:rPr>
          <w:rFonts w:ascii="Times New Roman" w:hAnsi="Times New Roman"/>
          <w:sz w:val="24"/>
          <w:szCs w:val="24"/>
          <w:lang w:val="fr-FR"/>
        </w:rPr>
        <w:t xml:space="preserve">important </w:t>
      </w:r>
      <w:r w:rsidRPr="00B86EC4">
        <w:rPr>
          <w:rFonts w:ascii="Times New Roman" w:hAnsi="Times New Roman"/>
          <w:sz w:val="24"/>
          <w:szCs w:val="24"/>
          <w:lang w:val="fr-FR"/>
        </w:rPr>
        <w:t xml:space="preserve">en </w:t>
      </w:r>
      <w:r w:rsidR="004565D9">
        <w:rPr>
          <w:rFonts w:ascii="Times New Roman" w:hAnsi="Times New Roman"/>
          <w:sz w:val="24"/>
          <w:szCs w:val="24"/>
          <w:lang w:val="fr-FR"/>
        </w:rPr>
        <w:t xml:space="preserve">empêchant </w:t>
      </w:r>
      <w:r w:rsidRPr="00B86EC4">
        <w:rPr>
          <w:rFonts w:ascii="Times New Roman" w:hAnsi="Times New Roman"/>
          <w:sz w:val="24"/>
          <w:szCs w:val="24"/>
          <w:lang w:val="fr-FR"/>
        </w:rPr>
        <w:t xml:space="preserve">la pandémie de se transformer en </w:t>
      </w:r>
      <w:r w:rsidR="00745137">
        <w:rPr>
          <w:rFonts w:ascii="Times New Roman" w:hAnsi="Times New Roman"/>
          <w:sz w:val="24"/>
          <w:szCs w:val="24"/>
          <w:lang w:val="fr-FR"/>
        </w:rPr>
        <w:t xml:space="preserve">famine </w:t>
      </w:r>
      <w:r w:rsidRPr="00B86EC4">
        <w:rPr>
          <w:rFonts w:ascii="Times New Roman" w:hAnsi="Times New Roman"/>
          <w:sz w:val="24"/>
          <w:szCs w:val="24"/>
          <w:lang w:val="fr-FR"/>
        </w:rPr>
        <w:t>catastroph</w:t>
      </w:r>
      <w:r w:rsidR="00745137">
        <w:rPr>
          <w:rFonts w:ascii="Times New Roman" w:hAnsi="Times New Roman"/>
          <w:sz w:val="24"/>
          <w:szCs w:val="24"/>
          <w:lang w:val="fr-FR"/>
        </w:rPr>
        <w:t>iqu</w:t>
      </w:r>
      <w:r w:rsidRPr="00B86EC4">
        <w:rPr>
          <w:rFonts w:ascii="Times New Roman" w:hAnsi="Times New Roman"/>
          <w:sz w:val="24"/>
          <w:szCs w:val="24"/>
          <w:lang w:val="fr-FR"/>
        </w:rPr>
        <w:t xml:space="preserve">e. </w:t>
      </w:r>
      <w:r w:rsidR="00745137">
        <w:rPr>
          <w:rFonts w:ascii="Times New Roman" w:hAnsi="Times New Roman"/>
          <w:sz w:val="24"/>
          <w:szCs w:val="24"/>
          <w:lang w:val="fr-FR"/>
        </w:rPr>
        <w:t>Il fallait</w:t>
      </w:r>
      <w:r w:rsidRPr="00B86EC4">
        <w:rPr>
          <w:rFonts w:ascii="Times New Roman" w:hAnsi="Times New Roman"/>
          <w:sz w:val="24"/>
          <w:szCs w:val="24"/>
          <w:lang w:val="fr-FR"/>
        </w:rPr>
        <w:t xml:space="preserve"> mobiliser et appuyer les petits exploitants agricoles </w:t>
      </w:r>
      <w:r w:rsidR="00745137">
        <w:rPr>
          <w:rFonts w:ascii="Times New Roman" w:hAnsi="Times New Roman"/>
          <w:sz w:val="24"/>
          <w:szCs w:val="24"/>
          <w:lang w:val="fr-FR"/>
        </w:rPr>
        <w:t>pour</w:t>
      </w:r>
      <w:r w:rsidRPr="00B86EC4">
        <w:rPr>
          <w:rFonts w:ascii="Times New Roman" w:hAnsi="Times New Roman"/>
          <w:sz w:val="24"/>
          <w:szCs w:val="24"/>
          <w:lang w:val="fr-FR"/>
        </w:rPr>
        <w:t xml:space="preserve"> qu’ils re</w:t>
      </w:r>
      <w:r w:rsidR="00745137">
        <w:rPr>
          <w:rFonts w:ascii="Times New Roman" w:hAnsi="Times New Roman"/>
          <w:sz w:val="24"/>
          <w:szCs w:val="24"/>
          <w:lang w:val="fr-FR"/>
        </w:rPr>
        <w:t>mett</w:t>
      </w:r>
      <w:r w:rsidRPr="00B86EC4">
        <w:rPr>
          <w:rFonts w:ascii="Times New Roman" w:hAnsi="Times New Roman"/>
          <w:sz w:val="24"/>
          <w:szCs w:val="24"/>
          <w:lang w:val="fr-FR"/>
        </w:rPr>
        <w:t xml:space="preserve">ent </w:t>
      </w:r>
      <w:r w:rsidR="00745137">
        <w:rPr>
          <w:rFonts w:ascii="Times New Roman" w:hAnsi="Times New Roman"/>
          <w:sz w:val="24"/>
          <w:szCs w:val="24"/>
          <w:lang w:val="fr-FR"/>
        </w:rPr>
        <w:t xml:space="preserve">en état leurs outils de production </w:t>
      </w:r>
      <w:r w:rsidRPr="00B86EC4">
        <w:rPr>
          <w:rFonts w:ascii="Times New Roman" w:hAnsi="Times New Roman"/>
          <w:sz w:val="24"/>
          <w:szCs w:val="24"/>
          <w:lang w:val="fr-FR"/>
        </w:rPr>
        <w:t>et préservent leurs opérations –</w:t>
      </w:r>
      <w:r w:rsidR="006D3560">
        <w:rPr>
          <w:rFonts w:ascii="Times New Roman" w:hAnsi="Times New Roman"/>
          <w:sz w:val="24"/>
          <w:szCs w:val="24"/>
          <w:lang w:val="fr-FR"/>
        </w:rPr>
        <w:t xml:space="preserve"> </w:t>
      </w:r>
      <w:r w:rsidRPr="00B86EC4">
        <w:rPr>
          <w:rFonts w:ascii="Times New Roman" w:hAnsi="Times New Roman"/>
          <w:sz w:val="24"/>
          <w:szCs w:val="24"/>
          <w:lang w:val="fr-FR"/>
        </w:rPr>
        <w:t>domaines de travail qui exigeaient des partenariats très solides à l’échelle du système des Nations</w:t>
      </w:r>
      <w:r w:rsidR="00286432">
        <w:rPr>
          <w:rFonts w:ascii="Times New Roman" w:hAnsi="Times New Roman"/>
          <w:sz w:val="24"/>
          <w:szCs w:val="24"/>
          <w:lang w:val="fr-FR"/>
        </w:rPr>
        <w:t> </w:t>
      </w:r>
      <w:r w:rsidRPr="00B86EC4">
        <w:rPr>
          <w:rFonts w:ascii="Times New Roman" w:hAnsi="Times New Roman"/>
          <w:sz w:val="24"/>
          <w:szCs w:val="24"/>
          <w:lang w:val="fr-FR"/>
        </w:rPr>
        <w:t>Unies. La Sous-Directrice exécutive</w:t>
      </w:r>
      <w:r w:rsidR="000B63C7">
        <w:rPr>
          <w:rFonts w:ascii="Times New Roman" w:hAnsi="Times New Roman"/>
          <w:sz w:val="24"/>
          <w:szCs w:val="24"/>
          <w:lang w:val="fr-FR"/>
        </w:rPr>
        <w:t xml:space="preserve"> </w:t>
      </w:r>
      <w:r w:rsidRPr="00B86EC4">
        <w:rPr>
          <w:rFonts w:ascii="Times New Roman" w:hAnsi="Times New Roman"/>
          <w:sz w:val="24"/>
          <w:szCs w:val="24"/>
          <w:lang w:val="fr-FR"/>
        </w:rPr>
        <w:t xml:space="preserve">a conclu que les interventions nationales étaient essentielles </w:t>
      </w:r>
      <w:r w:rsidR="00745137">
        <w:rPr>
          <w:rFonts w:ascii="Times New Roman" w:hAnsi="Times New Roman"/>
          <w:sz w:val="24"/>
          <w:szCs w:val="24"/>
          <w:lang w:val="fr-FR"/>
        </w:rPr>
        <w:t xml:space="preserve">pour </w:t>
      </w:r>
      <w:r w:rsidRPr="00B86EC4">
        <w:rPr>
          <w:rFonts w:ascii="Times New Roman" w:hAnsi="Times New Roman"/>
          <w:sz w:val="24"/>
          <w:szCs w:val="24"/>
          <w:lang w:val="fr-FR"/>
        </w:rPr>
        <w:t>lutte</w:t>
      </w:r>
      <w:r w:rsidR="00745137">
        <w:rPr>
          <w:rFonts w:ascii="Times New Roman" w:hAnsi="Times New Roman"/>
          <w:sz w:val="24"/>
          <w:szCs w:val="24"/>
          <w:lang w:val="fr-FR"/>
        </w:rPr>
        <w:t>r</w:t>
      </w:r>
      <w:r w:rsidRPr="00B86EC4">
        <w:rPr>
          <w:rFonts w:ascii="Times New Roman" w:hAnsi="Times New Roman"/>
          <w:sz w:val="24"/>
          <w:szCs w:val="24"/>
          <w:lang w:val="fr-FR"/>
        </w:rPr>
        <w:t xml:space="preserve"> contre la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Pr="00B86EC4">
        <w:rPr>
          <w:rFonts w:ascii="Times New Roman" w:hAnsi="Times New Roman"/>
          <w:sz w:val="24"/>
          <w:szCs w:val="24"/>
          <w:lang w:val="fr-FR"/>
        </w:rPr>
        <w:t xml:space="preserve">19 et </w:t>
      </w:r>
      <w:r w:rsidR="00745137">
        <w:rPr>
          <w:rFonts w:ascii="Times New Roman" w:hAnsi="Times New Roman"/>
          <w:sz w:val="24"/>
          <w:szCs w:val="24"/>
          <w:lang w:val="fr-FR"/>
        </w:rPr>
        <w:t xml:space="preserve">faciliter le </w:t>
      </w:r>
      <w:r w:rsidRPr="00B86EC4">
        <w:rPr>
          <w:rFonts w:ascii="Times New Roman" w:hAnsi="Times New Roman"/>
          <w:sz w:val="24"/>
          <w:szCs w:val="24"/>
          <w:lang w:val="fr-FR"/>
        </w:rPr>
        <w:t>relèvement</w:t>
      </w:r>
      <w:r w:rsidR="00745137">
        <w:rPr>
          <w:rFonts w:ascii="Times New Roman" w:hAnsi="Times New Roman"/>
          <w:sz w:val="24"/>
          <w:szCs w:val="24"/>
          <w:lang w:val="fr-FR"/>
        </w:rPr>
        <w:t>, ajoutant</w:t>
      </w:r>
      <w:r w:rsidRPr="00B86EC4">
        <w:rPr>
          <w:rFonts w:ascii="Times New Roman" w:hAnsi="Times New Roman"/>
          <w:sz w:val="24"/>
          <w:szCs w:val="24"/>
          <w:lang w:val="fr-FR"/>
        </w:rPr>
        <w:t xml:space="preserve"> </w:t>
      </w:r>
      <w:r w:rsidR="00745137">
        <w:rPr>
          <w:rFonts w:ascii="Times New Roman" w:hAnsi="Times New Roman"/>
          <w:sz w:val="24"/>
          <w:szCs w:val="24"/>
          <w:lang w:val="fr-FR"/>
        </w:rPr>
        <w:t>qu’il incombait aux</w:t>
      </w:r>
      <w:r w:rsidRPr="00B86EC4">
        <w:rPr>
          <w:rFonts w:ascii="Times New Roman" w:hAnsi="Times New Roman"/>
          <w:sz w:val="24"/>
          <w:szCs w:val="24"/>
          <w:lang w:val="fr-FR"/>
        </w:rPr>
        <w:t xml:space="preserve"> </w:t>
      </w:r>
      <w:r w:rsidR="004565D9">
        <w:rPr>
          <w:rFonts w:ascii="Times New Roman" w:hAnsi="Times New Roman"/>
          <w:sz w:val="24"/>
          <w:szCs w:val="24"/>
          <w:lang w:val="fr-FR"/>
        </w:rPr>
        <w:t xml:space="preserve">organismes des </w:t>
      </w:r>
      <w:r w:rsidRPr="00B86EC4">
        <w:rPr>
          <w:rFonts w:ascii="Times New Roman" w:hAnsi="Times New Roman"/>
          <w:sz w:val="24"/>
          <w:szCs w:val="24"/>
          <w:lang w:val="fr-FR"/>
        </w:rPr>
        <w:t>Nations</w:t>
      </w:r>
      <w:r w:rsidR="00672704">
        <w:rPr>
          <w:rFonts w:ascii="Times New Roman" w:hAnsi="Times New Roman"/>
          <w:sz w:val="24"/>
          <w:szCs w:val="24"/>
          <w:lang w:val="fr-FR"/>
        </w:rPr>
        <w:t> </w:t>
      </w:r>
      <w:r w:rsidRPr="00B86EC4">
        <w:rPr>
          <w:rFonts w:ascii="Times New Roman" w:hAnsi="Times New Roman"/>
          <w:sz w:val="24"/>
          <w:szCs w:val="24"/>
          <w:lang w:val="fr-FR"/>
        </w:rPr>
        <w:t xml:space="preserve">Unies </w:t>
      </w:r>
      <w:r w:rsidR="00745137">
        <w:rPr>
          <w:rFonts w:ascii="Times New Roman" w:hAnsi="Times New Roman"/>
          <w:sz w:val="24"/>
          <w:szCs w:val="24"/>
          <w:lang w:val="fr-FR"/>
        </w:rPr>
        <w:t>d’</w:t>
      </w:r>
      <w:r w:rsidRPr="00B86EC4">
        <w:rPr>
          <w:rFonts w:ascii="Times New Roman" w:hAnsi="Times New Roman"/>
          <w:sz w:val="24"/>
          <w:szCs w:val="24"/>
          <w:lang w:val="fr-FR"/>
        </w:rPr>
        <w:t xml:space="preserve">apporter leur appui aux pays dans cette optique et </w:t>
      </w:r>
      <w:r w:rsidR="00745137">
        <w:rPr>
          <w:rFonts w:ascii="Times New Roman" w:hAnsi="Times New Roman"/>
          <w:sz w:val="24"/>
          <w:szCs w:val="24"/>
          <w:lang w:val="fr-FR"/>
        </w:rPr>
        <w:t>d’</w:t>
      </w:r>
      <w:r w:rsidRPr="00B86EC4">
        <w:rPr>
          <w:rFonts w:ascii="Times New Roman" w:hAnsi="Times New Roman"/>
          <w:sz w:val="24"/>
          <w:szCs w:val="24"/>
          <w:lang w:val="fr-FR"/>
        </w:rPr>
        <w:t xml:space="preserve">associer à ce processus </w:t>
      </w:r>
      <w:r w:rsidR="00745137">
        <w:rPr>
          <w:rFonts w:ascii="Times New Roman" w:hAnsi="Times New Roman"/>
          <w:sz w:val="24"/>
          <w:szCs w:val="24"/>
          <w:lang w:val="fr-FR"/>
        </w:rPr>
        <w:t>u</w:t>
      </w:r>
      <w:r w:rsidRPr="00B86EC4">
        <w:rPr>
          <w:rFonts w:ascii="Times New Roman" w:hAnsi="Times New Roman"/>
          <w:sz w:val="24"/>
          <w:szCs w:val="24"/>
          <w:lang w:val="fr-FR"/>
        </w:rPr>
        <w:t>n apprentissage en temps réel.</w:t>
      </w:r>
    </w:p>
    <w:p w14:paraId="57FD39FF" w14:textId="77777777" w:rsidR="00CC310C" w:rsidRPr="00B86EC4" w:rsidRDefault="00CC310C" w:rsidP="00936964">
      <w:pPr>
        <w:tabs>
          <w:tab w:val="left" w:pos="5439"/>
        </w:tabs>
        <w:spacing w:after="0"/>
        <w:jc w:val="both"/>
        <w:rPr>
          <w:rFonts w:ascii="Times New Roman" w:hAnsi="Times New Roman"/>
          <w:sz w:val="24"/>
          <w:szCs w:val="24"/>
          <w:lang w:val="fr-FR"/>
        </w:rPr>
      </w:pPr>
    </w:p>
    <w:p w14:paraId="28A6D79C" w14:textId="66EC457F" w:rsidR="004256F5" w:rsidRPr="00B86EC4" w:rsidRDefault="0086131E" w:rsidP="00E24363">
      <w:pPr>
        <w:tabs>
          <w:tab w:val="left" w:pos="5439"/>
        </w:tabs>
        <w:spacing w:after="0"/>
        <w:jc w:val="both"/>
        <w:rPr>
          <w:rFonts w:ascii="Times New Roman" w:hAnsi="Times New Roman"/>
          <w:sz w:val="24"/>
          <w:szCs w:val="24"/>
          <w:lang w:val="fr-FR"/>
        </w:rPr>
      </w:pPr>
      <w:r w:rsidRPr="00B86EC4">
        <w:rPr>
          <w:rFonts w:ascii="Times New Roman" w:hAnsi="Times New Roman"/>
          <w:sz w:val="24"/>
          <w:szCs w:val="24"/>
          <w:lang w:val="fr-FR"/>
        </w:rPr>
        <w:t>La Présidente du Conseil d’administration de l’UNICEF a noté que la situation d’urgence avait montré qu’il était possible d’accomplir beaucoup grâce à une collaboration interorganisations plus étroite, en tirant parti des atouts collectifs de</w:t>
      </w:r>
      <w:r w:rsidR="00745137">
        <w:rPr>
          <w:rFonts w:ascii="Times New Roman" w:hAnsi="Times New Roman"/>
          <w:sz w:val="24"/>
          <w:szCs w:val="24"/>
          <w:lang w:val="fr-FR"/>
        </w:rPr>
        <w:t xml:space="preserve"> l’ensemble de</w:t>
      </w:r>
      <w:r w:rsidRPr="00B86EC4">
        <w:rPr>
          <w:rFonts w:ascii="Times New Roman" w:hAnsi="Times New Roman"/>
          <w:sz w:val="24"/>
          <w:szCs w:val="24"/>
          <w:lang w:val="fr-FR"/>
        </w:rPr>
        <w:t xml:space="preserve">s éléments </w:t>
      </w:r>
      <w:r w:rsidR="00745137">
        <w:rPr>
          <w:rFonts w:ascii="Times New Roman" w:hAnsi="Times New Roman"/>
          <w:sz w:val="24"/>
          <w:szCs w:val="24"/>
          <w:lang w:val="fr-FR"/>
        </w:rPr>
        <w:t xml:space="preserve">constitutifs </w:t>
      </w:r>
      <w:r w:rsidRPr="00B86EC4">
        <w:rPr>
          <w:rFonts w:ascii="Times New Roman" w:hAnsi="Times New Roman"/>
          <w:sz w:val="24"/>
          <w:szCs w:val="24"/>
          <w:lang w:val="fr-FR"/>
        </w:rPr>
        <w:t xml:space="preserve">du système. L’intervention </w:t>
      </w:r>
      <w:r w:rsidR="00745137">
        <w:rPr>
          <w:rFonts w:ascii="Times New Roman" w:hAnsi="Times New Roman"/>
          <w:sz w:val="24"/>
          <w:szCs w:val="24"/>
          <w:lang w:val="fr-FR"/>
        </w:rPr>
        <w:t xml:space="preserve">menée </w:t>
      </w:r>
      <w:r w:rsidRPr="00B86EC4">
        <w:rPr>
          <w:rFonts w:ascii="Times New Roman" w:hAnsi="Times New Roman"/>
          <w:sz w:val="24"/>
          <w:szCs w:val="24"/>
          <w:lang w:val="fr-FR"/>
        </w:rPr>
        <w:t xml:space="preserve">face à la pandémie pourrait </w:t>
      </w:r>
      <w:r w:rsidR="00745137">
        <w:rPr>
          <w:rFonts w:ascii="Times New Roman" w:hAnsi="Times New Roman"/>
          <w:sz w:val="24"/>
          <w:szCs w:val="24"/>
          <w:lang w:val="fr-FR"/>
        </w:rPr>
        <w:t xml:space="preserve">se traduire par un regain de détermination à </w:t>
      </w:r>
      <w:r w:rsidRPr="00B86EC4">
        <w:rPr>
          <w:rFonts w:ascii="Times New Roman" w:hAnsi="Times New Roman"/>
          <w:sz w:val="24"/>
          <w:szCs w:val="24"/>
          <w:lang w:val="fr-FR"/>
        </w:rPr>
        <w:t>réformer le système des Nations</w:t>
      </w:r>
      <w:r w:rsidR="00286432">
        <w:rPr>
          <w:rFonts w:ascii="Times New Roman" w:hAnsi="Times New Roman"/>
          <w:sz w:val="24"/>
          <w:szCs w:val="24"/>
          <w:lang w:val="fr-FR"/>
        </w:rPr>
        <w:t> </w:t>
      </w:r>
      <w:r w:rsidRPr="00B86EC4">
        <w:rPr>
          <w:rFonts w:ascii="Times New Roman" w:hAnsi="Times New Roman"/>
          <w:sz w:val="24"/>
          <w:szCs w:val="24"/>
          <w:lang w:val="fr-FR"/>
        </w:rPr>
        <w:t xml:space="preserve">Unies et </w:t>
      </w:r>
      <w:r w:rsidR="00745137">
        <w:rPr>
          <w:rFonts w:ascii="Times New Roman" w:hAnsi="Times New Roman"/>
          <w:sz w:val="24"/>
          <w:szCs w:val="24"/>
          <w:lang w:val="fr-FR"/>
        </w:rPr>
        <w:t>par la formation</w:t>
      </w:r>
      <w:r w:rsidRPr="00B86EC4">
        <w:rPr>
          <w:rFonts w:ascii="Times New Roman" w:hAnsi="Times New Roman"/>
          <w:sz w:val="24"/>
          <w:szCs w:val="24"/>
          <w:lang w:val="fr-FR"/>
        </w:rPr>
        <w:t xml:space="preserve"> de partenariats novateurs, ce qu’</w:t>
      </w:r>
      <w:r w:rsidR="00745137">
        <w:rPr>
          <w:rFonts w:ascii="Times New Roman" w:hAnsi="Times New Roman"/>
          <w:sz w:val="24"/>
          <w:szCs w:val="24"/>
          <w:lang w:val="fr-FR"/>
        </w:rPr>
        <w:t>avaie</w:t>
      </w:r>
      <w:r w:rsidRPr="00B86EC4">
        <w:rPr>
          <w:rFonts w:ascii="Times New Roman" w:hAnsi="Times New Roman"/>
          <w:sz w:val="24"/>
          <w:szCs w:val="24"/>
          <w:lang w:val="fr-FR"/>
        </w:rPr>
        <w:t xml:space="preserve">nt mis en relief les </w:t>
      </w:r>
      <w:r w:rsidR="00F9170F">
        <w:rPr>
          <w:rFonts w:ascii="Times New Roman" w:hAnsi="Times New Roman"/>
          <w:sz w:val="24"/>
          <w:szCs w:val="24"/>
          <w:lang w:val="fr-FR"/>
        </w:rPr>
        <w:t>chefs de secrétariat</w:t>
      </w:r>
      <w:r w:rsidRPr="00B86EC4">
        <w:rPr>
          <w:rFonts w:ascii="Times New Roman" w:hAnsi="Times New Roman"/>
          <w:sz w:val="24"/>
          <w:szCs w:val="24"/>
          <w:lang w:val="fr-FR"/>
        </w:rPr>
        <w:t xml:space="preserve">. La Présidente a </w:t>
      </w:r>
      <w:r w:rsidR="00537FE2">
        <w:rPr>
          <w:rFonts w:ascii="Times New Roman" w:hAnsi="Times New Roman"/>
          <w:sz w:val="24"/>
          <w:szCs w:val="24"/>
          <w:lang w:val="fr-FR"/>
        </w:rPr>
        <w:t>appelé l’attention</w:t>
      </w:r>
      <w:r w:rsidRPr="00B86EC4">
        <w:rPr>
          <w:rFonts w:ascii="Times New Roman" w:hAnsi="Times New Roman"/>
          <w:sz w:val="24"/>
          <w:szCs w:val="24"/>
          <w:lang w:val="fr-FR"/>
        </w:rPr>
        <w:t xml:space="preserve"> sur l’impact de la pandémie sur les enfants, leur famille et les personnes qui prennent soin d’eux, rendus souvent plus vulnérables aux atteintes et à l’exploitation, comme la traite ou la cybercriminalité, s’agissant en </w:t>
      </w:r>
      <w:r w:rsidRPr="00B86EC4">
        <w:rPr>
          <w:rFonts w:ascii="Times New Roman" w:hAnsi="Times New Roman"/>
          <w:sz w:val="24"/>
          <w:szCs w:val="24"/>
          <w:lang w:val="fr-FR"/>
        </w:rPr>
        <w:lastRenderedPageBreak/>
        <w:t xml:space="preserve">particulier des filles, des migrants et des enfants défavorisés. Comme l’avait fait avant elle la Directrice </w:t>
      </w:r>
      <w:r w:rsidR="00633AF7" w:rsidRPr="00FC5781">
        <w:rPr>
          <w:rFonts w:ascii="Times New Roman" w:hAnsi="Times New Roman"/>
          <w:sz w:val="24"/>
          <w:szCs w:val="24"/>
          <w:lang w:val="fr-FR"/>
        </w:rPr>
        <w:t>générale</w:t>
      </w:r>
      <w:r w:rsidR="00633AF7" w:rsidRPr="00B86EC4">
        <w:rPr>
          <w:rFonts w:ascii="Times New Roman" w:hAnsi="Times New Roman"/>
          <w:sz w:val="24"/>
          <w:szCs w:val="24"/>
          <w:lang w:val="fr-FR"/>
        </w:rPr>
        <w:t xml:space="preserve"> </w:t>
      </w:r>
      <w:r w:rsidRPr="00B86EC4">
        <w:rPr>
          <w:rFonts w:ascii="Times New Roman" w:hAnsi="Times New Roman"/>
          <w:sz w:val="24"/>
          <w:szCs w:val="24"/>
          <w:lang w:val="fr-FR"/>
        </w:rPr>
        <w:t xml:space="preserve">de l’UNICEF, </w:t>
      </w:r>
      <w:r w:rsidR="00537FE2">
        <w:rPr>
          <w:rFonts w:ascii="Times New Roman" w:hAnsi="Times New Roman"/>
          <w:sz w:val="24"/>
          <w:szCs w:val="24"/>
          <w:lang w:val="fr-FR"/>
        </w:rPr>
        <w:t>l</w:t>
      </w:r>
      <w:r w:rsidR="00537FE2" w:rsidRPr="00B86EC4">
        <w:rPr>
          <w:rFonts w:ascii="Times New Roman" w:hAnsi="Times New Roman"/>
          <w:sz w:val="24"/>
          <w:szCs w:val="24"/>
          <w:lang w:val="fr-FR"/>
        </w:rPr>
        <w:t>a Présidente</w:t>
      </w:r>
      <w:r w:rsidRPr="00B86EC4">
        <w:rPr>
          <w:rFonts w:ascii="Times New Roman" w:hAnsi="Times New Roman"/>
          <w:sz w:val="24"/>
          <w:szCs w:val="24"/>
          <w:lang w:val="fr-FR"/>
        </w:rPr>
        <w:t xml:space="preserve"> a demandé que la priorité soit accordée aux investissements dans tous les secteurs cruciaux pour que les sociétés soient soudées, ce qui éviterait une crise </w:t>
      </w:r>
      <w:r w:rsidR="00537FE2">
        <w:rPr>
          <w:rFonts w:ascii="Times New Roman" w:hAnsi="Times New Roman"/>
          <w:sz w:val="24"/>
          <w:szCs w:val="24"/>
          <w:lang w:val="fr-FR"/>
        </w:rPr>
        <w:t xml:space="preserve">à l’échelle d’une </w:t>
      </w:r>
      <w:r w:rsidRPr="00B86EC4">
        <w:rPr>
          <w:rFonts w:ascii="Times New Roman" w:hAnsi="Times New Roman"/>
          <w:sz w:val="24"/>
          <w:szCs w:val="24"/>
          <w:lang w:val="fr-FR"/>
        </w:rPr>
        <w:t>génération</w:t>
      </w:r>
      <w:r w:rsidR="00537FE2">
        <w:rPr>
          <w:rFonts w:ascii="Times New Roman" w:hAnsi="Times New Roman"/>
          <w:sz w:val="24"/>
          <w:szCs w:val="24"/>
          <w:lang w:val="fr-FR"/>
        </w:rPr>
        <w:t xml:space="preserve">; elle a </w:t>
      </w:r>
      <w:r w:rsidRPr="00B86EC4">
        <w:rPr>
          <w:rFonts w:ascii="Times New Roman" w:hAnsi="Times New Roman"/>
          <w:sz w:val="24"/>
          <w:szCs w:val="24"/>
          <w:lang w:val="fr-FR"/>
        </w:rPr>
        <w:t>not</w:t>
      </w:r>
      <w:r w:rsidR="00537FE2">
        <w:rPr>
          <w:rFonts w:ascii="Times New Roman" w:hAnsi="Times New Roman"/>
          <w:sz w:val="24"/>
          <w:szCs w:val="24"/>
          <w:lang w:val="fr-FR"/>
        </w:rPr>
        <w:t>é</w:t>
      </w:r>
      <w:r w:rsidRPr="00B86EC4">
        <w:rPr>
          <w:rFonts w:ascii="Times New Roman" w:hAnsi="Times New Roman"/>
          <w:sz w:val="24"/>
          <w:szCs w:val="24"/>
          <w:lang w:val="fr-FR"/>
        </w:rPr>
        <w:t xml:space="preserve"> que </w:t>
      </w:r>
      <w:r w:rsidR="00751D97" w:rsidRPr="00B86EC4">
        <w:rPr>
          <w:rFonts w:ascii="Times New Roman" w:hAnsi="Times New Roman"/>
          <w:sz w:val="24"/>
          <w:szCs w:val="24"/>
          <w:lang w:val="fr-FR"/>
        </w:rPr>
        <w:t>cette période mettrait à l’épreuve l’efficacité du processus de réforme en cours, et qu’il faudrait en particulier apporter un appui aux pays et aux populations les plus vulnérables. Elle a souligné qu’il était nécessaire que l’action du système des Nations</w:t>
      </w:r>
      <w:r w:rsidR="00B21808">
        <w:rPr>
          <w:rFonts w:ascii="Times New Roman" w:hAnsi="Times New Roman"/>
          <w:sz w:val="24"/>
          <w:szCs w:val="24"/>
          <w:lang w:val="fr-FR"/>
        </w:rPr>
        <w:t> </w:t>
      </w:r>
      <w:r w:rsidR="00751D97" w:rsidRPr="00B86EC4">
        <w:rPr>
          <w:rFonts w:ascii="Times New Roman" w:hAnsi="Times New Roman"/>
          <w:sz w:val="24"/>
          <w:szCs w:val="24"/>
          <w:lang w:val="fr-FR"/>
        </w:rPr>
        <w:t xml:space="preserve">Unies vienne compléter celle des gouvernements face à la pandémie de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00751D97" w:rsidRPr="00B86EC4">
        <w:rPr>
          <w:rFonts w:ascii="Times New Roman" w:hAnsi="Times New Roman"/>
          <w:sz w:val="24"/>
          <w:szCs w:val="24"/>
          <w:lang w:val="fr-FR"/>
        </w:rPr>
        <w:t>19 et appuyer le relèvement socioéconomique</w:t>
      </w:r>
      <w:r w:rsidR="00537FE2">
        <w:rPr>
          <w:rFonts w:ascii="Times New Roman" w:hAnsi="Times New Roman"/>
          <w:sz w:val="24"/>
          <w:szCs w:val="24"/>
          <w:lang w:val="fr-FR"/>
        </w:rPr>
        <w:t xml:space="preserve"> des pays</w:t>
      </w:r>
      <w:r w:rsidR="00751D97" w:rsidRPr="00B86EC4">
        <w:rPr>
          <w:rFonts w:ascii="Times New Roman" w:hAnsi="Times New Roman"/>
          <w:sz w:val="24"/>
          <w:szCs w:val="24"/>
          <w:lang w:val="fr-FR"/>
        </w:rPr>
        <w:t xml:space="preserve">. </w:t>
      </w:r>
      <w:r w:rsidR="00537FE2">
        <w:rPr>
          <w:rFonts w:ascii="Times New Roman" w:hAnsi="Times New Roman"/>
          <w:sz w:val="24"/>
          <w:szCs w:val="24"/>
          <w:lang w:val="fr-FR"/>
        </w:rPr>
        <w:t>Elle</w:t>
      </w:r>
      <w:r w:rsidR="00751D97" w:rsidRPr="00B86EC4">
        <w:rPr>
          <w:rFonts w:ascii="Times New Roman" w:hAnsi="Times New Roman"/>
          <w:sz w:val="24"/>
          <w:szCs w:val="24"/>
          <w:lang w:val="fr-FR"/>
        </w:rPr>
        <w:t xml:space="preserve"> s’est félicitée que </w:t>
      </w:r>
      <w:r w:rsidR="006D3560">
        <w:rPr>
          <w:rFonts w:ascii="Times New Roman" w:hAnsi="Times New Roman"/>
          <w:sz w:val="24"/>
          <w:szCs w:val="24"/>
          <w:lang w:val="fr-FR"/>
        </w:rPr>
        <w:t>les mesures prises</w:t>
      </w:r>
      <w:r w:rsidR="00751D97" w:rsidRPr="00B86EC4">
        <w:rPr>
          <w:rFonts w:ascii="Times New Roman" w:hAnsi="Times New Roman"/>
          <w:sz w:val="24"/>
          <w:szCs w:val="24"/>
          <w:lang w:val="fr-FR"/>
        </w:rPr>
        <w:t xml:space="preserve"> par les divers organismes face à la pandémie, à mi-parcours de leurs plans stratégiques respectifs, </w:t>
      </w:r>
      <w:r w:rsidR="00537FE2">
        <w:rPr>
          <w:rFonts w:ascii="Times New Roman" w:hAnsi="Times New Roman"/>
          <w:sz w:val="24"/>
          <w:szCs w:val="24"/>
          <w:lang w:val="fr-FR"/>
        </w:rPr>
        <w:t>éclaire</w:t>
      </w:r>
      <w:r w:rsidR="006D3560">
        <w:rPr>
          <w:rFonts w:ascii="Times New Roman" w:hAnsi="Times New Roman"/>
          <w:sz w:val="24"/>
          <w:szCs w:val="24"/>
          <w:lang w:val="fr-FR"/>
        </w:rPr>
        <w:t>nt</w:t>
      </w:r>
      <w:r w:rsidR="00751D97" w:rsidRPr="00B86EC4">
        <w:rPr>
          <w:rFonts w:ascii="Times New Roman" w:hAnsi="Times New Roman"/>
          <w:sz w:val="24"/>
          <w:szCs w:val="24"/>
          <w:lang w:val="fr-FR"/>
        </w:rPr>
        <w:t xml:space="preserve"> la mise au point de la programmation pour le reste de la période d’exécution prévue, dans le souci de la préservation des acquis enregistrés sur la voie de l’accomplissement des ODD. Elle a renouvelé son appel à un financement flexible pour que le système des Nations</w:t>
      </w:r>
      <w:r w:rsidR="00663E15">
        <w:rPr>
          <w:rFonts w:ascii="Times New Roman" w:hAnsi="Times New Roman"/>
          <w:sz w:val="24"/>
          <w:szCs w:val="24"/>
          <w:lang w:val="fr-FR"/>
        </w:rPr>
        <w:t> </w:t>
      </w:r>
      <w:r w:rsidR="00751D97" w:rsidRPr="00B86EC4">
        <w:rPr>
          <w:rFonts w:ascii="Times New Roman" w:hAnsi="Times New Roman"/>
          <w:sz w:val="24"/>
          <w:szCs w:val="24"/>
          <w:lang w:val="fr-FR"/>
        </w:rPr>
        <w:t>Unies puisse agir rapidement et de façon novatrice, dans le respect des besoins actuels face à la pandémie, mais aussi dans le souci de ne pas compromettre l’exécution en cours de programmes essentiels.</w:t>
      </w:r>
    </w:p>
    <w:p w14:paraId="23AA4BB3" w14:textId="77777777" w:rsidR="006F4058" w:rsidRPr="00B86EC4" w:rsidRDefault="006F4058" w:rsidP="00936964">
      <w:pPr>
        <w:tabs>
          <w:tab w:val="left" w:pos="5439"/>
        </w:tabs>
        <w:spacing w:after="0"/>
        <w:jc w:val="both"/>
        <w:rPr>
          <w:rFonts w:ascii="Times New Roman" w:hAnsi="Times New Roman"/>
          <w:sz w:val="24"/>
          <w:szCs w:val="24"/>
          <w:lang w:val="fr-FR"/>
        </w:rPr>
      </w:pPr>
    </w:p>
    <w:p w14:paraId="5726C534" w14:textId="6E9CA494" w:rsidR="00527DFB" w:rsidRPr="00B86EC4" w:rsidRDefault="00AF5BA1" w:rsidP="00527DFB">
      <w:pPr>
        <w:tabs>
          <w:tab w:val="left" w:pos="5439"/>
        </w:tabs>
        <w:spacing w:after="0"/>
        <w:jc w:val="both"/>
        <w:rPr>
          <w:rFonts w:ascii="Times New Roman" w:hAnsi="Times New Roman"/>
          <w:sz w:val="24"/>
          <w:szCs w:val="24"/>
          <w:lang w:val="fr-FR"/>
        </w:rPr>
      </w:pPr>
      <w:r w:rsidRPr="00B86EC4">
        <w:rPr>
          <w:rFonts w:ascii="Times New Roman" w:hAnsi="Times New Roman"/>
          <w:sz w:val="24"/>
          <w:szCs w:val="24"/>
          <w:lang w:val="fr-FR"/>
        </w:rPr>
        <w:t>Le Président du Conseil d’administration du PAM</w:t>
      </w:r>
      <w:r w:rsidR="00527DFB" w:rsidRPr="00B86EC4">
        <w:rPr>
          <w:rFonts w:ascii="Times New Roman" w:hAnsi="Times New Roman"/>
          <w:sz w:val="24"/>
          <w:szCs w:val="24"/>
          <w:lang w:val="fr-FR"/>
        </w:rPr>
        <w:t xml:space="preserve"> s’est félicité que le système des Nations</w:t>
      </w:r>
      <w:r w:rsidR="00E76525">
        <w:rPr>
          <w:rFonts w:ascii="Times New Roman" w:hAnsi="Times New Roman"/>
          <w:sz w:val="24"/>
          <w:szCs w:val="24"/>
          <w:lang w:val="fr-FR"/>
        </w:rPr>
        <w:t> </w:t>
      </w:r>
      <w:r w:rsidR="00527DFB" w:rsidRPr="00B86EC4">
        <w:rPr>
          <w:rFonts w:ascii="Times New Roman" w:hAnsi="Times New Roman"/>
          <w:sz w:val="24"/>
          <w:szCs w:val="24"/>
          <w:lang w:val="fr-FR"/>
        </w:rPr>
        <w:t>Unies redoubl</w:t>
      </w:r>
      <w:r w:rsidR="006D3560">
        <w:rPr>
          <w:rFonts w:ascii="Times New Roman" w:hAnsi="Times New Roman"/>
          <w:sz w:val="24"/>
          <w:szCs w:val="24"/>
          <w:lang w:val="fr-FR"/>
        </w:rPr>
        <w:t>e</w:t>
      </w:r>
      <w:r w:rsidR="00527DFB" w:rsidRPr="00B86EC4">
        <w:rPr>
          <w:rFonts w:ascii="Times New Roman" w:hAnsi="Times New Roman"/>
          <w:sz w:val="24"/>
          <w:szCs w:val="24"/>
          <w:lang w:val="fr-FR"/>
        </w:rPr>
        <w:t xml:space="preserve"> d’efforts pour travailler conjointement compte tenu de l’ampleur de la pandémie. </w:t>
      </w:r>
      <w:r w:rsidR="00537FE2">
        <w:rPr>
          <w:rFonts w:ascii="Times New Roman" w:hAnsi="Times New Roman"/>
          <w:sz w:val="24"/>
          <w:szCs w:val="24"/>
          <w:lang w:val="fr-FR"/>
        </w:rPr>
        <w:t>Évoquant</w:t>
      </w:r>
      <w:r w:rsidR="00527DFB" w:rsidRPr="00B86EC4">
        <w:rPr>
          <w:rFonts w:ascii="Times New Roman" w:hAnsi="Times New Roman"/>
          <w:sz w:val="24"/>
          <w:szCs w:val="24"/>
          <w:lang w:val="fr-FR"/>
        </w:rPr>
        <w:t xml:space="preserve"> la poursuite de l’appui intégré du système des Nations</w:t>
      </w:r>
      <w:r w:rsidR="00286432">
        <w:rPr>
          <w:rFonts w:ascii="Times New Roman" w:hAnsi="Times New Roman"/>
          <w:sz w:val="24"/>
          <w:szCs w:val="24"/>
          <w:lang w:val="fr-FR"/>
        </w:rPr>
        <w:t> </w:t>
      </w:r>
      <w:r w:rsidR="00527DFB" w:rsidRPr="00B86EC4">
        <w:rPr>
          <w:rFonts w:ascii="Times New Roman" w:hAnsi="Times New Roman"/>
          <w:sz w:val="24"/>
          <w:szCs w:val="24"/>
          <w:lang w:val="fr-FR"/>
        </w:rPr>
        <w:t xml:space="preserve">Unies, il a mis en relief trois </w:t>
      </w:r>
      <w:r w:rsidR="00537FE2">
        <w:rPr>
          <w:rFonts w:ascii="Times New Roman" w:hAnsi="Times New Roman"/>
          <w:sz w:val="24"/>
          <w:szCs w:val="24"/>
          <w:lang w:val="fr-FR"/>
        </w:rPr>
        <w:t>axes</w:t>
      </w:r>
      <w:r w:rsidR="00527DFB" w:rsidRPr="00B86EC4">
        <w:rPr>
          <w:rFonts w:ascii="Times New Roman" w:hAnsi="Times New Roman"/>
          <w:sz w:val="24"/>
          <w:szCs w:val="24"/>
          <w:lang w:val="fr-FR"/>
        </w:rPr>
        <w:t xml:space="preserve"> principaux, </w:t>
      </w:r>
      <w:r w:rsidR="00537FE2">
        <w:rPr>
          <w:rFonts w:ascii="Times New Roman" w:hAnsi="Times New Roman"/>
          <w:sz w:val="24"/>
          <w:szCs w:val="24"/>
          <w:lang w:val="fr-FR"/>
        </w:rPr>
        <w:t xml:space="preserve">à </w:t>
      </w:r>
      <w:r w:rsidR="00527DFB" w:rsidRPr="00B86EC4">
        <w:rPr>
          <w:rFonts w:ascii="Times New Roman" w:hAnsi="Times New Roman"/>
          <w:sz w:val="24"/>
          <w:szCs w:val="24"/>
          <w:lang w:val="fr-FR"/>
        </w:rPr>
        <w:t>commen</w:t>
      </w:r>
      <w:r w:rsidR="00537FE2">
        <w:rPr>
          <w:rFonts w:ascii="Times New Roman" w:hAnsi="Times New Roman"/>
          <w:sz w:val="24"/>
          <w:szCs w:val="24"/>
          <w:lang w:val="fr-FR"/>
        </w:rPr>
        <w:t>cer</w:t>
      </w:r>
      <w:r w:rsidR="00527DFB" w:rsidRPr="00B86EC4">
        <w:rPr>
          <w:rFonts w:ascii="Times New Roman" w:hAnsi="Times New Roman"/>
          <w:sz w:val="24"/>
          <w:szCs w:val="24"/>
          <w:lang w:val="fr-FR"/>
        </w:rPr>
        <w:t xml:space="preserve"> par l’analyse</w:t>
      </w:r>
      <w:r w:rsidR="00537FE2">
        <w:rPr>
          <w:rFonts w:ascii="Times New Roman" w:hAnsi="Times New Roman"/>
          <w:sz w:val="24"/>
          <w:szCs w:val="24"/>
          <w:lang w:val="fr-FR"/>
        </w:rPr>
        <w:t xml:space="preserve">. Il s’est attardé </w:t>
      </w:r>
      <w:r w:rsidR="00527DFB" w:rsidRPr="00B86EC4">
        <w:rPr>
          <w:rFonts w:ascii="Times New Roman" w:hAnsi="Times New Roman"/>
          <w:sz w:val="24"/>
          <w:szCs w:val="24"/>
          <w:lang w:val="fr-FR"/>
        </w:rPr>
        <w:t>sur le cadre des Nations</w:t>
      </w:r>
      <w:r w:rsidR="00286432">
        <w:rPr>
          <w:rFonts w:ascii="Times New Roman" w:hAnsi="Times New Roman"/>
          <w:sz w:val="24"/>
          <w:szCs w:val="24"/>
          <w:lang w:val="fr-FR"/>
        </w:rPr>
        <w:t> </w:t>
      </w:r>
      <w:r w:rsidR="00527DFB" w:rsidRPr="00B86EC4">
        <w:rPr>
          <w:rFonts w:ascii="Times New Roman" w:hAnsi="Times New Roman"/>
          <w:sz w:val="24"/>
          <w:szCs w:val="24"/>
          <w:lang w:val="fr-FR"/>
        </w:rPr>
        <w:t xml:space="preserve">Unies pour </w:t>
      </w:r>
      <w:r w:rsidR="00537FE2">
        <w:rPr>
          <w:rFonts w:ascii="Times New Roman" w:hAnsi="Times New Roman"/>
          <w:sz w:val="24"/>
          <w:szCs w:val="24"/>
          <w:lang w:val="fr-FR"/>
        </w:rPr>
        <w:t>une riposte</w:t>
      </w:r>
      <w:r w:rsidR="00527DFB" w:rsidRPr="00B86EC4">
        <w:rPr>
          <w:rFonts w:ascii="Times New Roman" w:hAnsi="Times New Roman"/>
          <w:sz w:val="24"/>
          <w:szCs w:val="24"/>
          <w:lang w:val="fr-FR"/>
        </w:rPr>
        <w:t xml:space="preserve"> socioéconomique immédiate face à la</w:t>
      </w:r>
      <w:r w:rsidR="00537FE2">
        <w:rPr>
          <w:rFonts w:ascii="Times New Roman" w:hAnsi="Times New Roman"/>
          <w:sz w:val="24"/>
          <w:szCs w:val="24"/>
          <w:lang w:val="fr-FR"/>
        </w:rPr>
        <w:t xml:space="preserve"> </w:t>
      </w:r>
      <w:r w:rsidR="00286432">
        <w:rPr>
          <w:rFonts w:ascii="Times New Roman" w:hAnsi="Times New Roman"/>
          <w:sz w:val="24"/>
          <w:szCs w:val="24"/>
          <w:lang w:val="fr-FR"/>
        </w:rPr>
        <w:t>COVID</w:t>
      </w:r>
      <w:r w:rsidR="00286432">
        <w:rPr>
          <w:rFonts w:ascii="Times New Roman" w:hAnsi="Times New Roman"/>
          <w:sz w:val="24"/>
          <w:szCs w:val="24"/>
          <w:lang w:val="fr-FR"/>
        </w:rPr>
        <w:noBreakHyphen/>
      </w:r>
      <w:r w:rsidR="00537FE2">
        <w:rPr>
          <w:rFonts w:ascii="Times New Roman" w:hAnsi="Times New Roman"/>
          <w:sz w:val="24"/>
          <w:szCs w:val="24"/>
          <w:lang w:val="fr-FR"/>
        </w:rPr>
        <w:t>19</w:t>
      </w:r>
      <w:r w:rsidR="00527DFB" w:rsidRPr="00B86EC4">
        <w:rPr>
          <w:rFonts w:ascii="Times New Roman" w:hAnsi="Times New Roman"/>
          <w:sz w:val="24"/>
          <w:szCs w:val="24"/>
          <w:lang w:val="fr-FR"/>
        </w:rPr>
        <w:t>.</w:t>
      </w:r>
      <w:r w:rsidR="00537FE2">
        <w:rPr>
          <w:rFonts w:ascii="Times New Roman" w:hAnsi="Times New Roman"/>
          <w:sz w:val="24"/>
          <w:szCs w:val="24"/>
          <w:lang w:val="fr-FR"/>
        </w:rPr>
        <w:t xml:space="preserve"> Il s’agissait selon lui</w:t>
      </w:r>
      <w:r w:rsidR="00527DFB" w:rsidRPr="00B86EC4">
        <w:rPr>
          <w:rFonts w:ascii="Times New Roman" w:hAnsi="Times New Roman"/>
          <w:sz w:val="24"/>
          <w:szCs w:val="24"/>
          <w:lang w:val="fr-FR"/>
        </w:rPr>
        <w:t xml:space="preserve"> </w:t>
      </w:r>
      <w:r w:rsidR="00537FE2">
        <w:rPr>
          <w:rFonts w:ascii="Times New Roman" w:hAnsi="Times New Roman"/>
          <w:sz w:val="24"/>
          <w:szCs w:val="24"/>
          <w:lang w:val="fr-FR"/>
        </w:rPr>
        <w:t>d’</w:t>
      </w:r>
      <w:r w:rsidR="00527DFB" w:rsidRPr="00B86EC4">
        <w:rPr>
          <w:rFonts w:ascii="Times New Roman" w:hAnsi="Times New Roman"/>
          <w:sz w:val="24"/>
          <w:szCs w:val="24"/>
          <w:lang w:val="fr-FR"/>
        </w:rPr>
        <w:t xml:space="preserve">une approche globale bienvenue et </w:t>
      </w:r>
      <w:r w:rsidR="00537FE2">
        <w:rPr>
          <w:rFonts w:ascii="Times New Roman" w:hAnsi="Times New Roman"/>
          <w:sz w:val="24"/>
          <w:szCs w:val="24"/>
          <w:lang w:val="fr-FR"/>
        </w:rPr>
        <w:t xml:space="preserve">il </w:t>
      </w:r>
      <w:r w:rsidR="00527DFB" w:rsidRPr="00B86EC4">
        <w:rPr>
          <w:rFonts w:ascii="Times New Roman" w:hAnsi="Times New Roman"/>
          <w:sz w:val="24"/>
          <w:szCs w:val="24"/>
          <w:lang w:val="fr-FR"/>
        </w:rPr>
        <w:t xml:space="preserve">s’est réjoui que l’accent soit mis tout particulièrement sur la sécurité alimentaire, </w:t>
      </w:r>
      <w:r w:rsidR="00537FE2">
        <w:rPr>
          <w:rFonts w:ascii="Times New Roman" w:hAnsi="Times New Roman"/>
          <w:sz w:val="24"/>
          <w:szCs w:val="24"/>
          <w:lang w:val="fr-FR"/>
        </w:rPr>
        <w:t xml:space="preserve">sur </w:t>
      </w:r>
      <w:r w:rsidR="00527DFB" w:rsidRPr="00B86EC4">
        <w:rPr>
          <w:rFonts w:ascii="Times New Roman" w:hAnsi="Times New Roman"/>
          <w:sz w:val="24"/>
          <w:szCs w:val="24"/>
          <w:lang w:val="fr-FR"/>
        </w:rPr>
        <w:t xml:space="preserve">les risques que la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00527DFB" w:rsidRPr="00B86EC4">
        <w:rPr>
          <w:rFonts w:ascii="Times New Roman" w:hAnsi="Times New Roman"/>
          <w:sz w:val="24"/>
          <w:szCs w:val="24"/>
          <w:lang w:val="fr-FR"/>
        </w:rPr>
        <w:t>19 faisait peser sur les systèmes alimentaires, ainsi que sur le droit à l’alimentation –</w:t>
      </w:r>
      <w:r w:rsidR="003C2BF8">
        <w:rPr>
          <w:rFonts w:ascii="Times New Roman" w:hAnsi="Times New Roman"/>
          <w:sz w:val="24"/>
          <w:szCs w:val="24"/>
          <w:lang w:val="fr-FR"/>
        </w:rPr>
        <w:t> </w:t>
      </w:r>
      <w:r w:rsidR="00527DFB" w:rsidRPr="00B86EC4">
        <w:rPr>
          <w:rFonts w:ascii="Times New Roman" w:hAnsi="Times New Roman"/>
          <w:sz w:val="24"/>
          <w:szCs w:val="24"/>
          <w:lang w:val="fr-FR"/>
        </w:rPr>
        <w:t xml:space="preserve">notant qu’il s’agirait d’un outil important parmi d’autres pour guider les délibérations du </w:t>
      </w:r>
      <w:r w:rsidR="003738CB" w:rsidRPr="00B86EC4">
        <w:rPr>
          <w:rFonts w:ascii="Times New Roman" w:hAnsi="Times New Roman"/>
          <w:sz w:val="24"/>
          <w:szCs w:val="24"/>
          <w:lang w:val="fr-FR"/>
        </w:rPr>
        <w:t xml:space="preserve">Groupe </w:t>
      </w:r>
      <w:r w:rsidR="00527DFB" w:rsidRPr="00B86EC4">
        <w:rPr>
          <w:rFonts w:ascii="Times New Roman" w:hAnsi="Times New Roman"/>
          <w:sz w:val="24"/>
          <w:szCs w:val="24"/>
          <w:lang w:val="fr-FR"/>
        </w:rPr>
        <w:t>d’amis informel des organis</w:t>
      </w:r>
      <w:r w:rsidR="00753C20">
        <w:rPr>
          <w:rFonts w:ascii="Times New Roman" w:hAnsi="Times New Roman"/>
          <w:sz w:val="24"/>
          <w:szCs w:val="24"/>
          <w:lang w:val="fr-FR"/>
        </w:rPr>
        <w:t>mes</w:t>
      </w:r>
      <w:r w:rsidR="00527DFB" w:rsidRPr="00B86EC4">
        <w:rPr>
          <w:rFonts w:ascii="Times New Roman" w:hAnsi="Times New Roman"/>
          <w:sz w:val="24"/>
          <w:szCs w:val="24"/>
          <w:lang w:val="fr-FR"/>
        </w:rPr>
        <w:t xml:space="preserve"> ayant leur siège à Rome pour le Sommet mondial sur les systèmes alimentaires de 2021, en </w:t>
      </w:r>
      <w:r w:rsidR="00537FE2">
        <w:rPr>
          <w:rFonts w:ascii="Times New Roman" w:hAnsi="Times New Roman"/>
          <w:sz w:val="24"/>
          <w:szCs w:val="24"/>
          <w:lang w:val="fr-FR"/>
        </w:rPr>
        <w:t>amont</w:t>
      </w:r>
      <w:r w:rsidR="00527DFB" w:rsidRPr="00B86EC4">
        <w:rPr>
          <w:rFonts w:ascii="Times New Roman" w:hAnsi="Times New Roman"/>
          <w:sz w:val="24"/>
          <w:szCs w:val="24"/>
          <w:lang w:val="fr-FR"/>
        </w:rPr>
        <w:t xml:space="preserve"> du Sommet. Il a toutefois noté que le cadre était dépourvu de liens </w:t>
      </w:r>
      <w:r w:rsidR="006D3560">
        <w:rPr>
          <w:rFonts w:ascii="Times New Roman" w:hAnsi="Times New Roman"/>
          <w:sz w:val="24"/>
          <w:szCs w:val="24"/>
          <w:lang w:val="fr-FR"/>
        </w:rPr>
        <w:t>et</w:t>
      </w:r>
      <w:r w:rsidR="00527DFB" w:rsidRPr="00B86EC4">
        <w:rPr>
          <w:rFonts w:ascii="Times New Roman" w:hAnsi="Times New Roman"/>
          <w:sz w:val="24"/>
          <w:szCs w:val="24"/>
          <w:lang w:val="fr-FR"/>
        </w:rPr>
        <w:t xml:space="preserve"> de complémentarité</w:t>
      </w:r>
      <w:r w:rsidR="009728C0">
        <w:rPr>
          <w:rFonts w:ascii="Times New Roman" w:hAnsi="Times New Roman"/>
          <w:sz w:val="24"/>
          <w:szCs w:val="24"/>
          <w:lang w:val="fr-FR"/>
        </w:rPr>
        <w:t>s</w:t>
      </w:r>
      <w:r w:rsidR="00527DFB" w:rsidRPr="00B86EC4">
        <w:rPr>
          <w:rFonts w:ascii="Times New Roman" w:hAnsi="Times New Roman"/>
          <w:sz w:val="24"/>
          <w:szCs w:val="24"/>
          <w:lang w:val="fr-FR"/>
        </w:rPr>
        <w:t xml:space="preserve"> conceptuels clairs avec les autres composantes de l’action menée par le système des Nations</w:t>
      </w:r>
      <w:r w:rsidR="00286432">
        <w:rPr>
          <w:rFonts w:ascii="Times New Roman" w:hAnsi="Times New Roman"/>
          <w:sz w:val="24"/>
          <w:szCs w:val="24"/>
          <w:lang w:val="fr-FR"/>
        </w:rPr>
        <w:t> </w:t>
      </w:r>
      <w:r w:rsidR="00527DFB" w:rsidRPr="00B86EC4">
        <w:rPr>
          <w:rFonts w:ascii="Times New Roman" w:hAnsi="Times New Roman"/>
          <w:sz w:val="24"/>
          <w:szCs w:val="24"/>
          <w:lang w:val="fr-FR"/>
        </w:rPr>
        <w:t xml:space="preserve">Unies au titre de la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00527DFB" w:rsidRPr="00B86EC4">
        <w:rPr>
          <w:rFonts w:ascii="Times New Roman" w:hAnsi="Times New Roman"/>
          <w:sz w:val="24"/>
          <w:szCs w:val="24"/>
          <w:lang w:val="fr-FR"/>
        </w:rPr>
        <w:t xml:space="preserve">19, en particulier </w:t>
      </w:r>
      <w:r w:rsidR="00F9170F">
        <w:rPr>
          <w:rFonts w:ascii="Times New Roman" w:hAnsi="Times New Roman"/>
          <w:sz w:val="24"/>
          <w:szCs w:val="24"/>
          <w:lang w:val="fr-FR"/>
        </w:rPr>
        <w:t xml:space="preserve">pour ce qui était </w:t>
      </w:r>
      <w:r w:rsidR="00527DFB" w:rsidRPr="00B86EC4">
        <w:rPr>
          <w:rFonts w:ascii="Times New Roman" w:hAnsi="Times New Roman"/>
          <w:sz w:val="24"/>
          <w:szCs w:val="24"/>
          <w:lang w:val="fr-FR"/>
        </w:rPr>
        <w:t xml:space="preserve">des interventions axées sur la crise humanitaire. En deuxième lieu, s’agissant des mécanismes de coordination interorganisations, il a proposé de </w:t>
      </w:r>
      <w:r w:rsidR="00537FE2">
        <w:rPr>
          <w:rFonts w:ascii="Times New Roman" w:hAnsi="Times New Roman"/>
          <w:sz w:val="24"/>
          <w:szCs w:val="24"/>
          <w:lang w:val="fr-FR"/>
        </w:rPr>
        <w:t xml:space="preserve">les </w:t>
      </w:r>
      <w:r w:rsidR="00527DFB" w:rsidRPr="00B86EC4">
        <w:rPr>
          <w:rFonts w:ascii="Times New Roman" w:hAnsi="Times New Roman"/>
          <w:sz w:val="24"/>
          <w:szCs w:val="24"/>
          <w:lang w:val="fr-FR"/>
        </w:rPr>
        <w:t xml:space="preserve">rationaliser </w:t>
      </w:r>
      <w:r w:rsidR="00537FE2">
        <w:rPr>
          <w:rFonts w:ascii="Times New Roman" w:hAnsi="Times New Roman"/>
          <w:sz w:val="24"/>
          <w:szCs w:val="24"/>
          <w:lang w:val="fr-FR"/>
        </w:rPr>
        <w:t xml:space="preserve">plus avant dans les divers </w:t>
      </w:r>
      <w:r w:rsidR="00527DFB" w:rsidRPr="00B86EC4">
        <w:rPr>
          <w:rFonts w:ascii="Times New Roman" w:hAnsi="Times New Roman"/>
          <w:sz w:val="24"/>
          <w:szCs w:val="24"/>
          <w:lang w:val="fr-FR"/>
        </w:rPr>
        <w:t>sièges et régions, mais aussi d’éliminer la compartimentation, au profit d’une approche encore plus intégrée –</w:t>
      </w:r>
      <w:r w:rsidR="000205D9">
        <w:rPr>
          <w:rFonts w:ascii="Times New Roman" w:hAnsi="Times New Roman"/>
          <w:sz w:val="24"/>
          <w:szCs w:val="24"/>
          <w:lang w:val="fr-FR"/>
        </w:rPr>
        <w:t> </w:t>
      </w:r>
      <w:r w:rsidR="00537FE2">
        <w:rPr>
          <w:rFonts w:ascii="Times New Roman" w:hAnsi="Times New Roman"/>
          <w:sz w:val="24"/>
          <w:szCs w:val="24"/>
          <w:lang w:val="fr-FR"/>
        </w:rPr>
        <w:t>grâce au resserrement</w:t>
      </w:r>
      <w:r w:rsidR="00527DFB" w:rsidRPr="00B86EC4">
        <w:rPr>
          <w:rFonts w:ascii="Times New Roman" w:hAnsi="Times New Roman"/>
          <w:sz w:val="24"/>
          <w:szCs w:val="24"/>
          <w:lang w:val="fr-FR"/>
        </w:rPr>
        <w:t xml:space="preserve"> de</w:t>
      </w:r>
      <w:r w:rsidR="00537FE2">
        <w:rPr>
          <w:rFonts w:ascii="Times New Roman" w:hAnsi="Times New Roman"/>
          <w:sz w:val="24"/>
          <w:szCs w:val="24"/>
          <w:lang w:val="fr-FR"/>
        </w:rPr>
        <w:t>s</w:t>
      </w:r>
      <w:r w:rsidR="00527DFB" w:rsidRPr="00B86EC4">
        <w:rPr>
          <w:rFonts w:ascii="Times New Roman" w:hAnsi="Times New Roman"/>
          <w:sz w:val="24"/>
          <w:szCs w:val="24"/>
          <w:lang w:val="fr-FR"/>
        </w:rPr>
        <w:t xml:space="preserve"> liens avec le Bureau de la coordination des activités de développement (BCAD) et le Bureau de la coordination des affaires humanitaires (</w:t>
      </w:r>
      <w:r w:rsidR="00772233" w:rsidRPr="00F7396C">
        <w:rPr>
          <w:rFonts w:ascii="Times New Roman" w:hAnsi="Times New Roman"/>
          <w:sz w:val="24"/>
          <w:szCs w:val="24"/>
          <w:lang w:val="fr-FR"/>
        </w:rPr>
        <w:t>OCHA</w:t>
      </w:r>
      <w:r w:rsidR="00527DFB" w:rsidRPr="00F7396C">
        <w:rPr>
          <w:rFonts w:ascii="Times New Roman" w:hAnsi="Times New Roman"/>
          <w:sz w:val="24"/>
          <w:szCs w:val="24"/>
          <w:lang w:val="fr-FR"/>
        </w:rPr>
        <w:t>)</w:t>
      </w:r>
      <w:r w:rsidR="00527DFB" w:rsidRPr="00B86EC4">
        <w:rPr>
          <w:rFonts w:ascii="Times New Roman" w:hAnsi="Times New Roman"/>
          <w:sz w:val="24"/>
          <w:szCs w:val="24"/>
          <w:lang w:val="fr-FR"/>
        </w:rPr>
        <w:t>. En troisième lieu, s’agissant des partenariats, le Président a suggéré qu’il serait nécessaire de regarder au</w:t>
      </w:r>
      <w:r w:rsidR="00720214">
        <w:rPr>
          <w:rFonts w:ascii="Times New Roman" w:hAnsi="Times New Roman"/>
          <w:sz w:val="24"/>
          <w:szCs w:val="24"/>
          <w:lang w:val="fr-FR"/>
        </w:rPr>
        <w:noBreakHyphen/>
      </w:r>
      <w:r w:rsidR="00527DFB" w:rsidRPr="00B86EC4">
        <w:rPr>
          <w:rFonts w:ascii="Times New Roman" w:hAnsi="Times New Roman"/>
          <w:sz w:val="24"/>
          <w:szCs w:val="24"/>
          <w:lang w:val="fr-FR"/>
        </w:rPr>
        <w:t>delà du système des Nations</w:t>
      </w:r>
      <w:r w:rsidR="00286432">
        <w:rPr>
          <w:rFonts w:ascii="Times New Roman" w:hAnsi="Times New Roman"/>
          <w:sz w:val="24"/>
          <w:szCs w:val="24"/>
          <w:lang w:val="fr-FR"/>
        </w:rPr>
        <w:t> </w:t>
      </w:r>
      <w:r w:rsidR="00527DFB" w:rsidRPr="00B86EC4">
        <w:rPr>
          <w:rFonts w:ascii="Times New Roman" w:hAnsi="Times New Roman"/>
          <w:sz w:val="24"/>
          <w:szCs w:val="24"/>
          <w:lang w:val="fr-FR"/>
        </w:rPr>
        <w:t>Unies et du système des Nations</w:t>
      </w:r>
      <w:r w:rsidR="00720214">
        <w:rPr>
          <w:rFonts w:ascii="Times New Roman" w:hAnsi="Times New Roman"/>
          <w:sz w:val="24"/>
          <w:szCs w:val="24"/>
          <w:lang w:val="fr-FR"/>
        </w:rPr>
        <w:t> </w:t>
      </w:r>
      <w:r w:rsidR="00527DFB" w:rsidRPr="00B86EC4">
        <w:rPr>
          <w:rFonts w:ascii="Times New Roman" w:hAnsi="Times New Roman"/>
          <w:sz w:val="24"/>
          <w:szCs w:val="24"/>
          <w:lang w:val="fr-FR"/>
        </w:rPr>
        <w:t xml:space="preserve">Unies pour le développement, en sollicitant systématiquement, par exemple, la Banque mondiale et le Fonds monétaire international dans le cadre d’une coordination interorganisations </w:t>
      </w:r>
      <w:r w:rsidR="00F9170F">
        <w:rPr>
          <w:rFonts w:ascii="Times New Roman" w:hAnsi="Times New Roman"/>
          <w:sz w:val="24"/>
          <w:szCs w:val="24"/>
          <w:lang w:val="fr-FR"/>
        </w:rPr>
        <w:t xml:space="preserve">plus étroite </w:t>
      </w:r>
      <w:r w:rsidR="00527DFB" w:rsidRPr="00B86EC4">
        <w:rPr>
          <w:rFonts w:ascii="Times New Roman" w:hAnsi="Times New Roman"/>
          <w:sz w:val="24"/>
          <w:szCs w:val="24"/>
          <w:lang w:val="fr-FR"/>
        </w:rPr>
        <w:t xml:space="preserve">menée par le BCAD et </w:t>
      </w:r>
      <w:r w:rsidR="00BB47E4" w:rsidRPr="00F7396C">
        <w:rPr>
          <w:rFonts w:ascii="Times New Roman" w:hAnsi="Times New Roman"/>
          <w:sz w:val="24"/>
          <w:szCs w:val="24"/>
          <w:lang w:val="fr-FR"/>
        </w:rPr>
        <w:t>OCHA</w:t>
      </w:r>
      <w:r w:rsidR="00527DFB" w:rsidRPr="00B86EC4">
        <w:rPr>
          <w:rFonts w:ascii="Times New Roman" w:hAnsi="Times New Roman"/>
          <w:sz w:val="24"/>
          <w:szCs w:val="24"/>
          <w:lang w:val="fr-FR"/>
        </w:rPr>
        <w:t>.</w:t>
      </w:r>
    </w:p>
    <w:p w14:paraId="0568380E" w14:textId="77777777" w:rsidR="000C32D5" w:rsidRPr="00B86EC4" w:rsidRDefault="000C32D5" w:rsidP="00936964">
      <w:pPr>
        <w:tabs>
          <w:tab w:val="left" w:pos="5439"/>
        </w:tabs>
        <w:spacing w:after="0"/>
        <w:jc w:val="both"/>
        <w:rPr>
          <w:rFonts w:ascii="Times New Roman" w:hAnsi="Times New Roman"/>
          <w:sz w:val="24"/>
          <w:szCs w:val="24"/>
          <w:lang w:val="fr-FR"/>
        </w:rPr>
      </w:pPr>
    </w:p>
    <w:p w14:paraId="0A3B349A" w14:textId="69C5631D" w:rsidR="001A5424" w:rsidRPr="00B86EC4" w:rsidRDefault="00527DFB" w:rsidP="001A5424">
      <w:pPr>
        <w:tabs>
          <w:tab w:val="left" w:pos="5439"/>
        </w:tabs>
        <w:spacing w:after="0"/>
        <w:jc w:val="both"/>
        <w:rPr>
          <w:rFonts w:ascii="Times New Roman" w:hAnsi="Times New Roman"/>
          <w:sz w:val="24"/>
          <w:szCs w:val="24"/>
          <w:lang w:val="fr-FR"/>
        </w:rPr>
      </w:pPr>
      <w:r w:rsidRPr="00B86EC4">
        <w:rPr>
          <w:rFonts w:ascii="Times New Roman" w:hAnsi="Times New Roman"/>
          <w:sz w:val="24"/>
          <w:szCs w:val="24"/>
          <w:lang w:val="fr-FR"/>
        </w:rPr>
        <w:t xml:space="preserve">Le Président du Conseil d’administration du PNUD/FNUAP/UNOPS a déclaré que </w:t>
      </w:r>
      <w:r w:rsidR="00F9170F">
        <w:rPr>
          <w:rFonts w:ascii="Times New Roman" w:hAnsi="Times New Roman"/>
          <w:sz w:val="24"/>
          <w:szCs w:val="24"/>
          <w:lang w:val="fr-FR"/>
        </w:rPr>
        <w:t xml:space="preserve">les problèmes soulevés par </w:t>
      </w:r>
      <w:r w:rsidR="00537FE2" w:rsidRPr="00B86EC4">
        <w:rPr>
          <w:rFonts w:ascii="Times New Roman" w:hAnsi="Times New Roman"/>
          <w:sz w:val="24"/>
          <w:szCs w:val="24"/>
          <w:lang w:val="fr-FR"/>
        </w:rPr>
        <w:t xml:space="preserve">la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00537FE2" w:rsidRPr="00B86EC4">
        <w:rPr>
          <w:rFonts w:ascii="Times New Roman" w:hAnsi="Times New Roman"/>
          <w:sz w:val="24"/>
          <w:szCs w:val="24"/>
          <w:lang w:val="fr-FR"/>
        </w:rPr>
        <w:t xml:space="preserve">19 </w:t>
      </w:r>
      <w:r w:rsidR="00F9170F">
        <w:rPr>
          <w:rFonts w:ascii="Times New Roman" w:hAnsi="Times New Roman"/>
          <w:sz w:val="24"/>
          <w:szCs w:val="24"/>
          <w:lang w:val="fr-FR"/>
        </w:rPr>
        <w:t>offraient l’occasion</w:t>
      </w:r>
      <w:r w:rsidR="00537FE2">
        <w:rPr>
          <w:rFonts w:ascii="Times New Roman" w:hAnsi="Times New Roman"/>
          <w:sz w:val="24"/>
          <w:szCs w:val="24"/>
          <w:lang w:val="fr-FR"/>
        </w:rPr>
        <w:t xml:space="preserve"> </w:t>
      </w:r>
      <w:r w:rsidR="00F9170F">
        <w:rPr>
          <w:rFonts w:ascii="Times New Roman" w:hAnsi="Times New Roman"/>
          <w:sz w:val="24"/>
          <w:szCs w:val="24"/>
          <w:lang w:val="fr-FR"/>
        </w:rPr>
        <w:t xml:space="preserve">d’examiner </w:t>
      </w:r>
      <w:r w:rsidRPr="00B86EC4">
        <w:rPr>
          <w:rFonts w:ascii="Times New Roman" w:hAnsi="Times New Roman"/>
          <w:sz w:val="24"/>
          <w:szCs w:val="24"/>
          <w:lang w:val="fr-FR"/>
        </w:rPr>
        <w:t xml:space="preserve">jusqu’à quel point la réforme </w:t>
      </w:r>
      <w:r w:rsidRPr="00B86EC4">
        <w:rPr>
          <w:rFonts w:ascii="Times New Roman" w:hAnsi="Times New Roman"/>
          <w:sz w:val="24"/>
          <w:szCs w:val="24"/>
          <w:lang w:val="fr-FR"/>
        </w:rPr>
        <w:lastRenderedPageBreak/>
        <w:t xml:space="preserve">fonctionnait et, de manière très pragmatique, </w:t>
      </w:r>
      <w:r w:rsidR="00F9170F">
        <w:rPr>
          <w:rFonts w:ascii="Times New Roman" w:hAnsi="Times New Roman"/>
          <w:sz w:val="24"/>
          <w:szCs w:val="24"/>
          <w:lang w:val="fr-FR"/>
        </w:rPr>
        <w:t>de s’interroger sur la façon d’</w:t>
      </w:r>
      <w:r w:rsidRPr="00B86EC4">
        <w:rPr>
          <w:rFonts w:ascii="Times New Roman" w:hAnsi="Times New Roman"/>
          <w:sz w:val="24"/>
          <w:szCs w:val="24"/>
          <w:lang w:val="fr-FR"/>
        </w:rPr>
        <w:t xml:space="preserve">évaluer les progrès et les succès enregistrés à ce titre, notamment </w:t>
      </w:r>
      <w:r w:rsidR="00F9170F">
        <w:rPr>
          <w:rFonts w:ascii="Times New Roman" w:hAnsi="Times New Roman"/>
          <w:sz w:val="24"/>
          <w:szCs w:val="24"/>
          <w:lang w:val="fr-FR"/>
        </w:rPr>
        <w:t xml:space="preserve">au niveau du </w:t>
      </w:r>
      <w:r w:rsidR="00EA1E06">
        <w:rPr>
          <w:rFonts w:ascii="Times New Roman" w:hAnsi="Times New Roman"/>
          <w:sz w:val="24"/>
          <w:szCs w:val="24"/>
          <w:lang w:val="fr-FR"/>
        </w:rPr>
        <w:t>nouveau</w:t>
      </w:r>
      <w:r w:rsidRPr="00B86EC4">
        <w:rPr>
          <w:rFonts w:ascii="Times New Roman" w:hAnsi="Times New Roman"/>
          <w:sz w:val="24"/>
          <w:szCs w:val="24"/>
          <w:lang w:val="fr-FR"/>
        </w:rPr>
        <w:t xml:space="preserve"> système des </w:t>
      </w:r>
      <w:r w:rsidR="00EA1E06">
        <w:rPr>
          <w:rFonts w:ascii="Times New Roman" w:hAnsi="Times New Roman"/>
          <w:sz w:val="24"/>
          <w:szCs w:val="24"/>
          <w:lang w:val="fr-FR"/>
        </w:rPr>
        <w:t>c</w:t>
      </w:r>
      <w:r w:rsidRPr="00B86EC4">
        <w:rPr>
          <w:rFonts w:ascii="Times New Roman" w:hAnsi="Times New Roman"/>
          <w:sz w:val="24"/>
          <w:szCs w:val="24"/>
          <w:lang w:val="fr-FR"/>
        </w:rPr>
        <w:t>oordonnateurs résidents</w:t>
      </w:r>
      <w:r w:rsidR="00F9170F">
        <w:rPr>
          <w:rFonts w:ascii="Times New Roman" w:hAnsi="Times New Roman"/>
          <w:sz w:val="24"/>
          <w:szCs w:val="24"/>
          <w:lang w:val="fr-FR"/>
        </w:rPr>
        <w:t>.</w:t>
      </w:r>
      <w:r w:rsidRPr="00B86EC4">
        <w:rPr>
          <w:rFonts w:ascii="Times New Roman" w:hAnsi="Times New Roman"/>
          <w:sz w:val="24"/>
          <w:szCs w:val="24"/>
          <w:lang w:val="fr-FR"/>
        </w:rPr>
        <w:t xml:space="preserve"> </w:t>
      </w:r>
      <w:r w:rsidR="00EA1E06">
        <w:rPr>
          <w:rFonts w:ascii="Times New Roman" w:hAnsi="Times New Roman"/>
          <w:sz w:val="24"/>
          <w:szCs w:val="24"/>
          <w:lang w:val="fr-FR"/>
        </w:rPr>
        <w:t>Dans l</w:t>
      </w:r>
      <w:r w:rsidRPr="00B86EC4">
        <w:rPr>
          <w:rFonts w:ascii="Times New Roman" w:hAnsi="Times New Roman"/>
          <w:sz w:val="24"/>
          <w:szCs w:val="24"/>
          <w:lang w:val="fr-FR"/>
        </w:rPr>
        <w:t xml:space="preserve">a région </w:t>
      </w:r>
      <w:r w:rsidR="00F9170F">
        <w:rPr>
          <w:rFonts w:ascii="Times New Roman" w:hAnsi="Times New Roman"/>
          <w:sz w:val="24"/>
          <w:szCs w:val="24"/>
          <w:lang w:val="fr-FR"/>
        </w:rPr>
        <w:t>de l’</w:t>
      </w:r>
      <w:r w:rsidRPr="00B86EC4">
        <w:rPr>
          <w:rFonts w:ascii="Times New Roman" w:hAnsi="Times New Roman"/>
          <w:sz w:val="24"/>
          <w:szCs w:val="24"/>
          <w:lang w:val="fr-FR"/>
        </w:rPr>
        <w:t xml:space="preserve">Amérique latine et </w:t>
      </w:r>
      <w:r w:rsidR="00F9170F">
        <w:rPr>
          <w:rFonts w:ascii="Times New Roman" w:hAnsi="Times New Roman"/>
          <w:sz w:val="24"/>
          <w:szCs w:val="24"/>
          <w:lang w:val="fr-FR"/>
        </w:rPr>
        <w:t xml:space="preserve">des </w:t>
      </w:r>
      <w:r w:rsidRPr="00B86EC4">
        <w:rPr>
          <w:rFonts w:ascii="Times New Roman" w:hAnsi="Times New Roman"/>
          <w:sz w:val="24"/>
          <w:szCs w:val="24"/>
          <w:lang w:val="fr-FR"/>
        </w:rPr>
        <w:t>Caraïbes</w:t>
      </w:r>
      <w:r w:rsidR="00EA1E06">
        <w:rPr>
          <w:rFonts w:ascii="Times New Roman" w:hAnsi="Times New Roman"/>
          <w:sz w:val="24"/>
          <w:szCs w:val="24"/>
          <w:lang w:val="fr-FR"/>
        </w:rPr>
        <w:t>, on avait pris la mesure de</w:t>
      </w:r>
      <w:r w:rsidRPr="00B86EC4">
        <w:rPr>
          <w:rFonts w:ascii="Times New Roman" w:hAnsi="Times New Roman"/>
          <w:sz w:val="24"/>
          <w:szCs w:val="24"/>
          <w:lang w:val="fr-FR"/>
        </w:rPr>
        <w:t xml:space="preserve"> l’utilité de la réforme</w:t>
      </w:r>
      <w:r w:rsidR="00EA1E06">
        <w:rPr>
          <w:rFonts w:ascii="Times New Roman" w:hAnsi="Times New Roman"/>
          <w:sz w:val="24"/>
          <w:szCs w:val="24"/>
          <w:lang w:val="fr-FR"/>
        </w:rPr>
        <w:t xml:space="preserve"> et déterminé quel</w:t>
      </w:r>
      <w:r w:rsidRPr="00B86EC4">
        <w:rPr>
          <w:rFonts w:ascii="Times New Roman" w:hAnsi="Times New Roman"/>
          <w:sz w:val="24"/>
          <w:szCs w:val="24"/>
          <w:lang w:val="fr-FR"/>
        </w:rPr>
        <w:t>les améliorations y apporter</w:t>
      </w:r>
      <w:r w:rsidR="00EA1E06">
        <w:rPr>
          <w:rFonts w:ascii="Times New Roman" w:hAnsi="Times New Roman"/>
          <w:sz w:val="24"/>
          <w:szCs w:val="24"/>
          <w:lang w:val="fr-FR"/>
        </w:rPr>
        <w:t xml:space="preserve"> </w:t>
      </w:r>
      <w:r w:rsidRPr="00B86EC4">
        <w:rPr>
          <w:rFonts w:ascii="Times New Roman" w:hAnsi="Times New Roman"/>
          <w:sz w:val="24"/>
          <w:szCs w:val="24"/>
          <w:lang w:val="fr-FR"/>
        </w:rPr>
        <w:t xml:space="preserve">et </w:t>
      </w:r>
      <w:r w:rsidR="00D569C4">
        <w:rPr>
          <w:rFonts w:ascii="Times New Roman" w:hAnsi="Times New Roman"/>
          <w:sz w:val="24"/>
          <w:szCs w:val="24"/>
          <w:lang w:val="fr-FR"/>
        </w:rPr>
        <w:t>comment</w:t>
      </w:r>
      <w:r w:rsidRPr="00B86EC4">
        <w:rPr>
          <w:rFonts w:ascii="Times New Roman" w:hAnsi="Times New Roman"/>
          <w:sz w:val="24"/>
          <w:szCs w:val="24"/>
          <w:lang w:val="fr-FR"/>
        </w:rPr>
        <w:t xml:space="preserve"> renforcer la collaboration</w:t>
      </w:r>
      <w:r w:rsidR="003738CB" w:rsidRPr="00B86EC4">
        <w:rPr>
          <w:rFonts w:ascii="Times New Roman" w:hAnsi="Times New Roman"/>
          <w:sz w:val="24"/>
          <w:szCs w:val="24"/>
          <w:lang w:val="fr-FR"/>
        </w:rPr>
        <w:t xml:space="preserve">. </w:t>
      </w:r>
      <w:r w:rsidR="00EA1E06">
        <w:rPr>
          <w:rFonts w:ascii="Times New Roman" w:hAnsi="Times New Roman"/>
          <w:sz w:val="24"/>
          <w:szCs w:val="24"/>
          <w:lang w:val="fr-FR"/>
        </w:rPr>
        <w:t>L</w:t>
      </w:r>
      <w:r w:rsidR="003738CB" w:rsidRPr="00B86EC4">
        <w:rPr>
          <w:rFonts w:ascii="Times New Roman" w:hAnsi="Times New Roman"/>
          <w:sz w:val="24"/>
          <w:szCs w:val="24"/>
          <w:lang w:val="fr-FR"/>
        </w:rPr>
        <w:t xml:space="preserve">e Président </w:t>
      </w:r>
      <w:r w:rsidR="00EA1E06" w:rsidRPr="00B86EC4">
        <w:rPr>
          <w:rFonts w:ascii="Times New Roman" w:hAnsi="Times New Roman"/>
          <w:sz w:val="24"/>
          <w:szCs w:val="24"/>
          <w:lang w:val="fr-FR"/>
        </w:rPr>
        <w:t xml:space="preserve">du Conseil d’administration du PNUD/FNUAP/UNOPS </w:t>
      </w:r>
      <w:r w:rsidR="003738CB" w:rsidRPr="00B86EC4">
        <w:rPr>
          <w:rFonts w:ascii="Times New Roman" w:hAnsi="Times New Roman"/>
          <w:sz w:val="24"/>
          <w:szCs w:val="24"/>
          <w:lang w:val="fr-FR"/>
        </w:rPr>
        <w:t>est convenu avec</w:t>
      </w:r>
      <w:r w:rsidRPr="00B86EC4">
        <w:rPr>
          <w:rFonts w:ascii="Times New Roman" w:hAnsi="Times New Roman"/>
          <w:sz w:val="24"/>
          <w:szCs w:val="24"/>
          <w:lang w:val="fr-FR"/>
        </w:rPr>
        <w:t xml:space="preserve"> le Président du Conseil d’administration du PAM des avantages que présenterait l’élargissement de la collaboration, qui </w:t>
      </w:r>
      <w:r w:rsidR="009C78A8" w:rsidRPr="00B86EC4">
        <w:rPr>
          <w:rFonts w:ascii="Times New Roman" w:hAnsi="Times New Roman"/>
          <w:sz w:val="24"/>
          <w:szCs w:val="24"/>
          <w:lang w:val="fr-FR"/>
        </w:rPr>
        <w:t xml:space="preserve">selon lui </w:t>
      </w:r>
      <w:r w:rsidRPr="00B86EC4">
        <w:rPr>
          <w:rFonts w:ascii="Times New Roman" w:hAnsi="Times New Roman"/>
          <w:sz w:val="24"/>
          <w:szCs w:val="24"/>
          <w:lang w:val="fr-FR"/>
        </w:rPr>
        <w:t>ne devrait pas cesser une fois la pandémie</w:t>
      </w:r>
      <w:r w:rsidR="00EA1E06">
        <w:rPr>
          <w:rFonts w:ascii="Times New Roman" w:hAnsi="Times New Roman"/>
          <w:sz w:val="24"/>
          <w:szCs w:val="24"/>
          <w:lang w:val="fr-FR"/>
        </w:rPr>
        <w:t xml:space="preserve"> surmontée</w:t>
      </w:r>
      <w:r w:rsidRPr="00B86EC4">
        <w:rPr>
          <w:rFonts w:ascii="Times New Roman" w:hAnsi="Times New Roman"/>
          <w:sz w:val="24"/>
          <w:szCs w:val="24"/>
          <w:lang w:val="fr-FR"/>
        </w:rPr>
        <w:t>, mais plutôt être renforcé</w:t>
      </w:r>
      <w:r w:rsidR="001A5424" w:rsidRPr="00B86EC4">
        <w:rPr>
          <w:rFonts w:ascii="Times New Roman" w:hAnsi="Times New Roman"/>
          <w:sz w:val="24"/>
          <w:szCs w:val="24"/>
          <w:lang w:val="fr-FR"/>
        </w:rPr>
        <w:t>e jusqu’à ce que le système des Nations</w:t>
      </w:r>
      <w:r w:rsidR="00C56C7E">
        <w:rPr>
          <w:rFonts w:ascii="Times New Roman" w:hAnsi="Times New Roman"/>
          <w:sz w:val="24"/>
          <w:szCs w:val="24"/>
          <w:lang w:val="fr-FR"/>
        </w:rPr>
        <w:t> </w:t>
      </w:r>
      <w:r w:rsidR="001A5424" w:rsidRPr="00B86EC4">
        <w:rPr>
          <w:rFonts w:ascii="Times New Roman" w:hAnsi="Times New Roman"/>
          <w:sz w:val="24"/>
          <w:szCs w:val="24"/>
          <w:lang w:val="fr-FR"/>
        </w:rPr>
        <w:t>Unies et ses partenaires aient les moyens</w:t>
      </w:r>
      <w:r w:rsidR="003738CB" w:rsidRPr="00B86EC4">
        <w:rPr>
          <w:rFonts w:ascii="Times New Roman" w:hAnsi="Times New Roman"/>
          <w:sz w:val="24"/>
          <w:szCs w:val="24"/>
          <w:lang w:val="fr-FR"/>
        </w:rPr>
        <w:t xml:space="preserve"> de faire face à des crises de t</w:t>
      </w:r>
      <w:r w:rsidR="001A5424" w:rsidRPr="00B86EC4">
        <w:rPr>
          <w:rFonts w:ascii="Times New Roman" w:hAnsi="Times New Roman"/>
          <w:sz w:val="24"/>
          <w:szCs w:val="24"/>
          <w:lang w:val="fr-FR"/>
        </w:rPr>
        <w:t>oute nature. Évoquant la nécessité de refondre les arrangements structurels</w:t>
      </w:r>
      <w:r w:rsidR="00D569C4">
        <w:rPr>
          <w:rFonts w:ascii="Times New Roman" w:hAnsi="Times New Roman"/>
          <w:sz w:val="24"/>
          <w:szCs w:val="24"/>
          <w:lang w:val="fr-FR"/>
        </w:rPr>
        <w:t xml:space="preserve"> existants</w:t>
      </w:r>
      <w:r w:rsidR="001A5424" w:rsidRPr="00B86EC4">
        <w:rPr>
          <w:rFonts w:ascii="Times New Roman" w:hAnsi="Times New Roman"/>
          <w:sz w:val="24"/>
          <w:szCs w:val="24"/>
          <w:lang w:val="fr-FR"/>
        </w:rPr>
        <w:t>, il a estimé que le moment était venu de déterminer si le système des Nations</w:t>
      </w:r>
      <w:r w:rsidR="00726D57">
        <w:rPr>
          <w:rFonts w:ascii="Times New Roman" w:hAnsi="Times New Roman"/>
          <w:sz w:val="24"/>
          <w:szCs w:val="24"/>
          <w:lang w:val="fr-FR"/>
        </w:rPr>
        <w:t> </w:t>
      </w:r>
      <w:r w:rsidR="001A5424" w:rsidRPr="00B86EC4">
        <w:rPr>
          <w:rFonts w:ascii="Times New Roman" w:hAnsi="Times New Roman"/>
          <w:sz w:val="24"/>
          <w:szCs w:val="24"/>
          <w:lang w:val="fr-FR"/>
        </w:rPr>
        <w:t xml:space="preserve">Unies était aujourd’hui en mesure de </w:t>
      </w:r>
      <w:r w:rsidR="00D569C4">
        <w:rPr>
          <w:rFonts w:ascii="Times New Roman" w:hAnsi="Times New Roman"/>
          <w:sz w:val="24"/>
          <w:szCs w:val="24"/>
          <w:lang w:val="fr-FR"/>
        </w:rPr>
        <w:t>se mobiliser avec la rapidité voulue</w:t>
      </w:r>
      <w:r w:rsidR="001A5424" w:rsidRPr="00B86EC4">
        <w:rPr>
          <w:rFonts w:ascii="Times New Roman" w:hAnsi="Times New Roman"/>
          <w:sz w:val="24"/>
          <w:szCs w:val="24"/>
          <w:lang w:val="fr-FR"/>
        </w:rPr>
        <w:t>. À cet égard, il a noté que des améliorations étaient encore possible en réponse aux crises sanitaires, s’agissant notamment des modalités d’acheminement de l’aide des Nations</w:t>
      </w:r>
      <w:r w:rsidR="00227C36">
        <w:rPr>
          <w:rFonts w:ascii="Times New Roman" w:hAnsi="Times New Roman"/>
          <w:sz w:val="24"/>
          <w:szCs w:val="24"/>
          <w:lang w:val="fr-FR"/>
        </w:rPr>
        <w:t> </w:t>
      </w:r>
      <w:r w:rsidR="001A5424" w:rsidRPr="00B86EC4">
        <w:rPr>
          <w:rFonts w:ascii="Times New Roman" w:hAnsi="Times New Roman"/>
          <w:sz w:val="24"/>
          <w:szCs w:val="24"/>
          <w:lang w:val="fr-FR"/>
        </w:rPr>
        <w:t xml:space="preserve">Unies aux populations touchées, comme dans certaines parties de la région </w:t>
      </w:r>
      <w:r w:rsidR="00F9170F">
        <w:rPr>
          <w:rFonts w:ascii="Times New Roman" w:hAnsi="Times New Roman"/>
          <w:sz w:val="24"/>
          <w:szCs w:val="24"/>
          <w:lang w:val="fr-FR"/>
        </w:rPr>
        <w:t>de l’</w:t>
      </w:r>
      <w:r w:rsidR="001A5424" w:rsidRPr="00B86EC4">
        <w:rPr>
          <w:rFonts w:ascii="Times New Roman" w:hAnsi="Times New Roman"/>
          <w:sz w:val="24"/>
          <w:szCs w:val="24"/>
          <w:lang w:val="fr-FR"/>
        </w:rPr>
        <w:t xml:space="preserve">Amérique latine et </w:t>
      </w:r>
      <w:r w:rsidR="00F9170F">
        <w:rPr>
          <w:rFonts w:ascii="Times New Roman" w:hAnsi="Times New Roman"/>
          <w:sz w:val="24"/>
          <w:szCs w:val="24"/>
          <w:lang w:val="fr-FR"/>
        </w:rPr>
        <w:t xml:space="preserve">des </w:t>
      </w:r>
      <w:r w:rsidR="001A5424" w:rsidRPr="00B86EC4">
        <w:rPr>
          <w:rFonts w:ascii="Times New Roman" w:hAnsi="Times New Roman"/>
          <w:sz w:val="24"/>
          <w:szCs w:val="24"/>
          <w:lang w:val="fr-FR"/>
        </w:rPr>
        <w:t>Caraïbes</w:t>
      </w:r>
      <w:r w:rsidR="00EA1E06">
        <w:rPr>
          <w:rFonts w:ascii="Times New Roman" w:hAnsi="Times New Roman"/>
          <w:sz w:val="24"/>
          <w:szCs w:val="24"/>
          <w:lang w:val="fr-FR"/>
        </w:rPr>
        <w:t>,</w:t>
      </w:r>
      <w:r w:rsidR="001A5424" w:rsidRPr="00B86EC4">
        <w:rPr>
          <w:rFonts w:ascii="Times New Roman" w:hAnsi="Times New Roman"/>
          <w:sz w:val="24"/>
          <w:szCs w:val="24"/>
          <w:lang w:val="fr-FR"/>
        </w:rPr>
        <w:t xml:space="preserve"> qui attendaient encore des fournitures médicales </w:t>
      </w:r>
      <w:r w:rsidR="00EA1E06">
        <w:rPr>
          <w:rFonts w:ascii="Times New Roman" w:hAnsi="Times New Roman"/>
          <w:sz w:val="24"/>
          <w:szCs w:val="24"/>
          <w:lang w:val="fr-FR"/>
        </w:rPr>
        <w:t>ô combien</w:t>
      </w:r>
      <w:r w:rsidR="001A5424" w:rsidRPr="00B86EC4">
        <w:rPr>
          <w:rFonts w:ascii="Times New Roman" w:hAnsi="Times New Roman"/>
          <w:sz w:val="24"/>
          <w:szCs w:val="24"/>
          <w:lang w:val="fr-FR"/>
        </w:rPr>
        <w:t xml:space="preserve"> indispensables. </w:t>
      </w:r>
      <w:r w:rsidR="00EA1E06">
        <w:rPr>
          <w:rFonts w:ascii="Times New Roman" w:hAnsi="Times New Roman"/>
          <w:sz w:val="24"/>
          <w:szCs w:val="24"/>
          <w:lang w:val="fr-FR"/>
        </w:rPr>
        <w:t>Il fallait</w:t>
      </w:r>
      <w:r w:rsidR="001A5424" w:rsidRPr="00B86EC4">
        <w:rPr>
          <w:rFonts w:ascii="Times New Roman" w:hAnsi="Times New Roman"/>
          <w:sz w:val="24"/>
          <w:szCs w:val="24"/>
          <w:lang w:val="fr-FR"/>
        </w:rPr>
        <w:t xml:space="preserve"> remanier et repenser les systèmes existants, mais aussi en construire de nouveaux, plus appropriés –</w:t>
      </w:r>
      <w:r w:rsidR="00C36DF0">
        <w:rPr>
          <w:rFonts w:ascii="Times New Roman" w:hAnsi="Times New Roman"/>
          <w:sz w:val="24"/>
          <w:szCs w:val="24"/>
          <w:lang w:val="fr-FR"/>
        </w:rPr>
        <w:t> </w:t>
      </w:r>
      <w:r w:rsidR="00D569C4">
        <w:rPr>
          <w:rFonts w:ascii="Times New Roman" w:hAnsi="Times New Roman"/>
          <w:sz w:val="24"/>
          <w:szCs w:val="24"/>
          <w:lang w:val="fr-FR"/>
        </w:rPr>
        <w:t>il convenait de</w:t>
      </w:r>
      <w:r w:rsidR="001A5424" w:rsidRPr="00B86EC4">
        <w:rPr>
          <w:rFonts w:ascii="Times New Roman" w:hAnsi="Times New Roman"/>
          <w:sz w:val="24"/>
          <w:szCs w:val="24"/>
          <w:lang w:val="fr-FR"/>
        </w:rPr>
        <w:t xml:space="preserve"> réexaminer les pratiques actuelles, de procéder aux analyses idoines et d’évaluer les opérations menées par les divers organismes.</w:t>
      </w:r>
    </w:p>
    <w:p w14:paraId="1C5D9E50" w14:textId="77777777" w:rsidR="003E6FCB" w:rsidRPr="00B86EC4" w:rsidRDefault="003E6FCB" w:rsidP="00936964">
      <w:pPr>
        <w:tabs>
          <w:tab w:val="left" w:pos="5439"/>
        </w:tabs>
        <w:spacing w:after="0"/>
        <w:jc w:val="both"/>
        <w:rPr>
          <w:rFonts w:ascii="Times New Roman" w:hAnsi="Times New Roman"/>
          <w:sz w:val="24"/>
          <w:szCs w:val="24"/>
          <w:lang w:val="fr-FR"/>
        </w:rPr>
      </w:pPr>
    </w:p>
    <w:p w14:paraId="4E8F168A" w14:textId="54782E18" w:rsidR="007F284E" w:rsidRPr="00B86EC4" w:rsidRDefault="001A5424" w:rsidP="00E24363">
      <w:pPr>
        <w:tabs>
          <w:tab w:val="left" w:pos="5439"/>
        </w:tabs>
        <w:spacing w:after="0"/>
        <w:jc w:val="both"/>
        <w:rPr>
          <w:rFonts w:ascii="Times New Roman" w:hAnsi="Times New Roman"/>
          <w:sz w:val="24"/>
          <w:szCs w:val="24"/>
          <w:lang w:val="fr-FR"/>
        </w:rPr>
      </w:pPr>
      <w:r w:rsidRPr="00B86EC4">
        <w:rPr>
          <w:rFonts w:ascii="Times New Roman" w:hAnsi="Times New Roman"/>
          <w:sz w:val="24"/>
          <w:szCs w:val="24"/>
          <w:lang w:val="fr-FR"/>
        </w:rPr>
        <w:t xml:space="preserve">Les représentants des États </w:t>
      </w:r>
      <w:r w:rsidR="006C40A6">
        <w:rPr>
          <w:rFonts w:ascii="Times New Roman" w:hAnsi="Times New Roman"/>
          <w:sz w:val="24"/>
          <w:szCs w:val="24"/>
          <w:lang w:val="fr-FR"/>
        </w:rPr>
        <w:t>m</w:t>
      </w:r>
      <w:r w:rsidRPr="00B86EC4">
        <w:rPr>
          <w:rFonts w:ascii="Times New Roman" w:hAnsi="Times New Roman"/>
          <w:sz w:val="24"/>
          <w:szCs w:val="24"/>
          <w:lang w:val="fr-FR"/>
        </w:rPr>
        <w:t xml:space="preserve">embres ont remercié la Vice-Secrétaire générale, les </w:t>
      </w:r>
      <w:r w:rsidR="004A0D54">
        <w:rPr>
          <w:rFonts w:ascii="Times New Roman" w:hAnsi="Times New Roman"/>
          <w:sz w:val="24"/>
          <w:szCs w:val="24"/>
          <w:lang w:val="fr-FR"/>
        </w:rPr>
        <w:t>chefs de secrétariat</w:t>
      </w:r>
      <w:r w:rsidRPr="00B86EC4">
        <w:rPr>
          <w:rFonts w:ascii="Times New Roman" w:hAnsi="Times New Roman"/>
          <w:sz w:val="24"/>
          <w:szCs w:val="24"/>
          <w:lang w:val="fr-FR"/>
        </w:rPr>
        <w:t>, les membres de</w:t>
      </w:r>
      <w:r w:rsidR="004A0D54">
        <w:rPr>
          <w:rFonts w:ascii="Times New Roman" w:hAnsi="Times New Roman"/>
          <w:sz w:val="24"/>
          <w:szCs w:val="24"/>
          <w:lang w:val="fr-FR"/>
        </w:rPr>
        <w:t>s</w:t>
      </w:r>
      <w:r w:rsidRPr="00B86EC4">
        <w:rPr>
          <w:rFonts w:ascii="Times New Roman" w:hAnsi="Times New Roman"/>
          <w:sz w:val="24"/>
          <w:szCs w:val="24"/>
          <w:lang w:val="fr-FR"/>
        </w:rPr>
        <w:t xml:space="preserve"> conseil</w:t>
      </w:r>
      <w:r w:rsidR="003C305B">
        <w:rPr>
          <w:rFonts w:ascii="Times New Roman" w:hAnsi="Times New Roman"/>
          <w:sz w:val="24"/>
          <w:szCs w:val="24"/>
          <w:lang w:val="fr-FR"/>
        </w:rPr>
        <w:t>s</w:t>
      </w:r>
      <w:r w:rsidRPr="00B86EC4">
        <w:rPr>
          <w:rFonts w:ascii="Times New Roman" w:hAnsi="Times New Roman"/>
          <w:sz w:val="24"/>
          <w:szCs w:val="24"/>
          <w:lang w:val="fr-FR"/>
        </w:rPr>
        <w:t xml:space="preserve"> d’administration et l’ensemble du personnel des Nations</w:t>
      </w:r>
      <w:r w:rsidR="003C305B">
        <w:rPr>
          <w:rFonts w:ascii="Times New Roman" w:hAnsi="Times New Roman"/>
          <w:sz w:val="24"/>
          <w:szCs w:val="24"/>
          <w:lang w:val="fr-FR"/>
        </w:rPr>
        <w:t> </w:t>
      </w:r>
      <w:r w:rsidRPr="00B86EC4">
        <w:rPr>
          <w:rFonts w:ascii="Times New Roman" w:hAnsi="Times New Roman"/>
          <w:sz w:val="24"/>
          <w:szCs w:val="24"/>
          <w:lang w:val="fr-FR"/>
        </w:rPr>
        <w:t xml:space="preserve">Unies </w:t>
      </w:r>
      <w:r w:rsidR="00D569C4">
        <w:rPr>
          <w:rFonts w:ascii="Times New Roman" w:hAnsi="Times New Roman"/>
          <w:sz w:val="24"/>
          <w:szCs w:val="24"/>
          <w:lang w:val="fr-FR"/>
        </w:rPr>
        <w:t xml:space="preserve">pour leur mobilisation collective et les informations actualisées qu’ils avaient fournies au sujet de </w:t>
      </w:r>
      <w:r w:rsidRPr="00B86EC4">
        <w:rPr>
          <w:rFonts w:ascii="Times New Roman" w:hAnsi="Times New Roman"/>
          <w:sz w:val="24"/>
          <w:szCs w:val="24"/>
          <w:lang w:val="fr-FR"/>
        </w:rPr>
        <w:t xml:space="preserve">leurs </w:t>
      </w:r>
      <w:r w:rsidR="00D569C4">
        <w:rPr>
          <w:rFonts w:ascii="Times New Roman" w:hAnsi="Times New Roman"/>
          <w:sz w:val="24"/>
          <w:szCs w:val="24"/>
          <w:lang w:val="fr-FR"/>
        </w:rPr>
        <w:t>activités</w:t>
      </w:r>
      <w:r w:rsidRPr="00B86EC4">
        <w:rPr>
          <w:rFonts w:ascii="Times New Roman" w:hAnsi="Times New Roman"/>
          <w:sz w:val="24"/>
          <w:szCs w:val="24"/>
          <w:lang w:val="fr-FR"/>
        </w:rPr>
        <w:t xml:space="preserve"> respecti</w:t>
      </w:r>
      <w:r w:rsidR="00D569C4">
        <w:rPr>
          <w:rFonts w:ascii="Times New Roman" w:hAnsi="Times New Roman"/>
          <w:sz w:val="24"/>
          <w:szCs w:val="24"/>
          <w:lang w:val="fr-FR"/>
        </w:rPr>
        <w:t>ve</w:t>
      </w:r>
      <w:r w:rsidRPr="00B86EC4">
        <w:rPr>
          <w:rFonts w:ascii="Times New Roman" w:hAnsi="Times New Roman"/>
          <w:sz w:val="24"/>
          <w:szCs w:val="24"/>
          <w:lang w:val="fr-FR"/>
        </w:rPr>
        <w:t>s, qui se poursuivai</w:t>
      </w:r>
      <w:r w:rsidR="001C7DEB" w:rsidRPr="00B86EC4">
        <w:rPr>
          <w:rFonts w:ascii="Times New Roman" w:hAnsi="Times New Roman"/>
          <w:sz w:val="24"/>
          <w:szCs w:val="24"/>
          <w:lang w:val="fr-FR"/>
        </w:rPr>
        <w:t>en</w:t>
      </w:r>
      <w:r w:rsidRPr="00B86EC4">
        <w:rPr>
          <w:rFonts w:ascii="Times New Roman" w:hAnsi="Times New Roman"/>
          <w:sz w:val="24"/>
          <w:szCs w:val="24"/>
          <w:lang w:val="fr-FR"/>
        </w:rPr>
        <w:t xml:space="preserve">t sans interruption au fil de la crise en cours, sans précédent. Les représentants ont adressé des remerciements particuliers à ceux qui </w:t>
      </w:r>
      <w:r w:rsidR="006A735A">
        <w:rPr>
          <w:rFonts w:ascii="Times New Roman" w:hAnsi="Times New Roman"/>
          <w:sz w:val="24"/>
          <w:szCs w:val="24"/>
          <w:lang w:val="fr-FR"/>
        </w:rPr>
        <w:t>œuvr</w:t>
      </w:r>
      <w:r w:rsidRPr="00B86EC4">
        <w:rPr>
          <w:rFonts w:ascii="Times New Roman" w:hAnsi="Times New Roman"/>
          <w:sz w:val="24"/>
          <w:szCs w:val="24"/>
          <w:lang w:val="fr-FR"/>
        </w:rPr>
        <w:t>aient</w:t>
      </w:r>
      <w:r w:rsidR="006A735A">
        <w:rPr>
          <w:rFonts w:ascii="Times New Roman" w:hAnsi="Times New Roman"/>
          <w:sz w:val="24"/>
          <w:szCs w:val="24"/>
          <w:lang w:val="fr-FR"/>
        </w:rPr>
        <w:t xml:space="preserve"> </w:t>
      </w:r>
      <w:r w:rsidRPr="00B86EC4">
        <w:rPr>
          <w:rFonts w:ascii="Times New Roman" w:hAnsi="Times New Roman"/>
          <w:sz w:val="24"/>
          <w:szCs w:val="24"/>
          <w:lang w:val="fr-FR"/>
        </w:rPr>
        <w:t xml:space="preserve">en première ligne </w:t>
      </w:r>
      <w:r w:rsidR="006A735A">
        <w:rPr>
          <w:rFonts w:ascii="Times New Roman" w:hAnsi="Times New Roman"/>
          <w:sz w:val="24"/>
          <w:szCs w:val="24"/>
          <w:lang w:val="fr-FR"/>
        </w:rPr>
        <w:t xml:space="preserve">face à </w:t>
      </w:r>
      <w:r w:rsidRPr="00B86EC4">
        <w:rPr>
          <w:rFonts w:ascii="Times New Roman" w:hAnsi="Times New Roman"/>
          <w:sz w:val="24"/>
          <w:szCs w:val="24"/>
          <w:lang w:val="fr-FR"/>
        </w:rPr>
        <w:t>la pandémie.</w:t>
      </w:r>
    </w:p>
    <w:p w14:paraId="62607DCE" w14:textId="77777777" w:rsidR="007F284E" w:rsidRPr="00B86EC4" w:rsidRDefault="007F284E" w:rsidP="00936964">
      <w:pPr>
        <w:tabs>
          <w:tab w:val="left" w:pos="5439"/>
        </w:tabs>
        <w:spacing w:after="0"/>
        <w:jc w:val="both"/>
        <w:rPr>
          <w:rFonts w:ascii="Times New Roman" w:hAnsi="Times New Roman"/>
          <w:sz w:val="24"/>
          <w:szCs w:val="24"/>
          <w:lang w:val="fr-FR"/>
        </w:rPr>
      </w:pPr>
    </w:p>
    <w:p w14:paraId="2AC7213A" w14:textId="04F3A235" w:rsidR="0074527B" w:rsidRPr="00B86EC4" w:rsidRDefault="001A5424" w:rsidP="00E24363">
      <w:pPr>
        <w:pStyle w:val="HTMLPreformatted"/>
        <w:spacing w:line="276" w:lineRule="auto"/>
        <w:jc w:val="both"/>
        <w:rPr>
          <w:rStyle w:val="normaltextrun"/>
          <w:rFonts w:ascii="Times New Roman" w:hAnsi="Times New Roman" w:cs="Times New Roman"/>
          <w:sz w:val="24"/>
          <w:szCs w:val="24"/>
          <w:lang w:val="fr-FR"/>
        </w:rPr>
      </w:pPr>
      <w:r w:rsidRPr="00B86EC4">
        <w:rPr>
          <w:rFonts w:ascii="Times New Roman" w:hAnsi="Times New Roman" w:cs="Times New Roman"/>
          <w:sz w:val="24"/>
          <w:szCs w:val="24"/>
          <w:lang w:val="fr-FR"/>
        </w:rPr>
        <w:t>Les délégations sont convenues qu’il fallait mettre l’accent sur les investissements à long terme et sur le relèvement. Il était p</w:t>
      </w:r>
      <w:r w:rsidR="001C7DEB" w:rsidRPr="00B86EC4">
        <w:rPr>
          <w:rFonts w:ascii="Times New Roman" w:hAnsi="Times New Roman" w:cs="Times New Roman"/>
          <w:sz w:val="24"/>
          <w:szCs w:val="24"/>
          <w:lang w:val="fr-FR"/>
        </w:rPr>
        <w:t>l</w:t>
      </w:r>
      <w:r w:rsidRPr="00B86EC4">
        <w:rPr>
          <w:rFonts w:ascii="Times New Roman" w:hAnsi="Times New Roman" w:cs="Times New Roman"/>
          <w:sz w:val="24"/>
          <w:szCs w:val="24"/>
          <w:lang w:val="fr-FR"/>
        </w:rPr>
        <w:t xml:space="preserve">us important que jamais d’agir conjointement pour relever les défis multidimensionnels et complexes associés à la pandémie de </w:t>
      </w:r>
      <w:r w:rsidR="00286432" w:rsidRPr="00B86EC4">
        <w:rPr>
          <w:rFonts w:ascii="Times New Roman" w:hAnsi="Times New Roman" w:cs="Times New Roman"/>
          <w:sz w:val="24"/>
          <w:szCs w:val="24"/>
          <w:lang w:val="fr-FR"/>
        </w:rPr>
        <w:t>COVID</w:t>
      </w:r>
      <w:r w:rsidR="00286432">
        <w:rPr>
          <w:rFonts w:ascii="Times New Roman" w:hAnsi="Times New Roman" w:cs="Times New Roman"/>
          <w:sz w:val="24"/>
          <w:szCs w:val="24"/>
          <w:lang w:val="fr-FR"/>
        </w:rPr>
        <w:noBreakHyphen/>
      </w:r>
      <w:r w:rsidRPr="00B86EC4">
        <w:rPr>
          <w:rFonts w:ascii="Times New Roman" w:hAnsi="Times New Roman" w:cs="Times New Roman"/>
          <w:sz w:val="24"/>
          <w:szCs w:val="24"/>
          <w:lang w:val="fr-FR"/>
        </w:rPr>
        <w:t xml:space="preserve">19. </w:t>
      </w:r>
      <w:r w:rsidR="00D569C4">
        <w:rPr>
          <w:rFonts w:ascii="Times New Roman" w:hAnsi="Times New Roman" w:cs="Times New Roman"/>
          <w:sz w:val="24"/>
          <w:szCs w:val="24"/>
          <w:lang w:val="fr-FR"/>
        </w:rPr>
        <w:t>Il</w:t>
      </w:r>
      <w:r w:rsidRPr="00B86EC4">
        <w:rPr>
          <w:rFonts w:ascii="Times New Roman" w:hAnsi="Times New Roman" w:cs="Times New Roman"/>
          <w:sz w:val="24"/>
          <w:szCs w:val="24"/>
          <w:lang w:val="fr-FR"/>
        </w:rPr>
        <w:t xml:space="preserve"> a </w:t>
      </w:r>
      <w:r w:rsidR="00D569C4">
        <w:rPr>
          <w:rFonts w:ascii="Times New Roman" w:hAnsi="Times New Roman" w:cs="Times New Roman"/>
          <w:sz w:val="24"/>
          <w:szCs w:val="24"/>
          <w:lang w:val="fr-FR"/>
        </w:rPr>
        <w:t xml:space="preserve">été </w:t>
      </w:r>
      <w:r w:rsidRPr="00B86EC4">
        <w:rPr>
          <w:rFonts w:ascii="Times New Roman" w:hAnsi="Times New Roman" w:cs="Times New Roman"/>
          <w:sz w:val="24"/>
          <w:szCs w:val="24"/>
          <w:lang w:val="fr-FR"/>
        </w:rPr>
        <w:t>noté que la crise jetait une lumière crue sur les inadéquations et les lacunes structurelles, mais qu</w:t>
      </w:r>
      <w:r w:rsidR="006A735A">
        <w:rPr>
          <w:rFonts w:ascii="Times New Roman" w:hAnsi="Times New Roman" w:cs="Times New Roman"/>
          <w:sz w:val="24"/>
          <w:szCs w:val="24"/>
          <w:lang w:val="fr-FR"/>
        </w:rPr>
        <w:t>’</w:t>
      </w:r>
      <w:r w:rsidRPr="00B86EC4">
        <w:rPr>
          <w:rFonts w:ascii="Times New Roman" w:hAnsi="Times New Roman" w:cs="Times New Roman"/>
          <w:sz w:val="24"/>
          <w:szCs w:val="24"/>
          <w:lang w:val="fr-FR"/>
        </w:rPr>
        <w:t>e</w:t>
      </w:r>
      <w:r w:rsidR="006A735A">
        <w:rPr>
          <w:rFonts w:ascii="Times New Roman" w:hAnsi="Times New Roman" w:cs="Times New Roman"/>
          <w:sz w:val="24"/>
          <w:szCs w:val="24"/>
          <w:lang w:val="fr-FR"/>
        </w:rPr>
        <w:t>lle</w:t>
      </w:r>
      <w:r w:rsidRPr="00B86EC4">
        <w:rPr>
          <w:rFonts w:ascii="Times New Roman" w:hAnsi="Times New Roman" w:cs="Times New Roman"/>
          <w:sz w:val="24"/>
          <w:szCs w:val="24"/>
          <w:lang w:val="fr-FR"/>
        </w:rPr>
        <w:t xml:space="preserve"> était aussi l’occasion de tirer des enseignements et d’en faire usage</w:t>
      </w:r>
      <w:r w:rsidR="00D569C4">
        <w:rPr>
          <w:rFonts w:ascii="Times New Roman" w:hAnsi="Times New Roman" w:cs="Times New Roman"/>
          <w:sz w:val="24"/>
          <w:szCs w:val="24"/>
          <w:lang w:val="fr-FR"/>
        </w:rPr>
        <w:t>;</w:t>
      </w:r>
      <w:r w:rsidRPr="00B86EC4">
        <w:rPr>
          <w:rFonts w:ascii="Times New Roman" w:hAnsi="Times New Roman" w:cs="Times New Roman"/>
          <w:sz w:val="24"/>
          <w:szCs w:val="24"/>
          <w:lang w:val="fr-FR"/>
        </w:rPr>
        <w:t xml:space="preserve"> les membres de</w:t>
      </w:r>
      <w:r w:rsidR="004A0D54">
        <w:rPr>
          <w:rFonts w:ascii="Times New Roman" w:hAnsi="Times New Roman" w:cs="Times New Roman"/>
          <w:sz w:val="24"/>
          <w:szCs w:val="24"/>
          <w:lang w:val="fr-FR"/>
        </w:rPr>
        <w:t>s</w:t>
      </w:r>
      <w:r w:rsidRPr="00B86EC4">
        <w:rPr>
          <w:rFonts w:ascii="Times New Roman" w:hAnsi="Times New Roman" w:cs="Times New Roman"/>
          <w:sz w:val="24"/>
          <w:szCs w:val="24"/>
          <w:lang w:val="fr-FR"/>
        </w:rPr>
        <w:t xml:space="preserve"> conseils d’administration pou</w:t>
      </w:r>
      <w:r w:rsidR="006A735A">
        <w:rPr>
          <w:rFonts w:ascii="Times New Roman" w:hAnsi="Times New Roman" w:cs="Times New Roman"/>
          <w:sz w:val="24"/>
          <w:szCs w:val="24"/>
          <w:lang w:val="fr-FR"/>
        </w:rPr>
        <w:t>rr</w:t>
      </w:r>
      <w:r w:rsidRPr="00B86EC4">
        <w:rPr>
          <w:rFonts w:ascii="Times New Roman" w:hAnsi="Times New Roman" w:cs="Times New Roman"/>
          <w:sz w:val="24"/>
          <w:szCs w:val="24"/>
          <w:lang w:val="fr-FR"/>
        </w:rPr>
        <w:t xml:space="preserve">aient </w:t>
      </w:r>
      <w:r w:rsidR="00D569C4">
        <w:rPr>
          <w:rFonts w:ascii="Times New Roman" w:hAnsi="Times New Roman" w:cs="Times New Roman"/>
          <w:sz w:val="24"/>
          <w:szCs w:val="24"/>
          <w:lang w:val="fr-FR"/>
        </w:rPr>
        <w:t xml:space="preserve">ainsi </w:t>
      </w:r>
      <w:r w:rsidR="006A735A">
        <w:rPr>
          <w:rFonts w:ascii="Times New Roman" w:hAnsi="Times New Roman" w:cs="Times New Roman"/>
          <w:sz w:val="24"/>
          <w:szCs w:val="24"/>
          <w:lang w:val="fr-FR"/>
        </w:rPr>
        <w:t>agir</w:t>
      </w:r>
      <w:r w:rsidRPr="00B86EC4">
        <w:rPr>
          <w:rFonts w:ascii="Times New Roman" w:hAnsi="Times New Roman" w:cs="Times New Roman"/>
          <w:sz w:val="24"/>
          <w:szCs w:val="24"/>
          <w:lang w:val="fr-FR"/>
        </w:rPr>
        <w:t xml:space="preserve"> dans une optique plus stratégique.</w:t>
      </w:r>
    </w:p>
    <w:p w14:paraId="34527C4C" w14:textId="77777777" w:rsidR="0074527B" w:rsidRPr="00B86EC4" w:rsidRDefault="0074527B" w:rsidP="00936964">
      <w:pPr>
        <w:pStyle w:val="HTMLPreformatted"/>
        <w:spacing w:line="276" w:lineRule="auto"/>
        <w:jc w:val="both"/>
        <w:rPr>
          <w:rStyle w:val="normaltextrun"/>
          <w:rFonts w:ascii="Times New Roman" w:hAnsi="Times New Roman" w:cs="Times New Roman"/>
          <w:sz w:val="24"/>
          <w:szCs w:val="24"/>
          <w:lang w:val="fr-FR"/>
        </w:rPr>
      </w:pPr>
    </w:p>
    <w:p w14:paraId="5B773B5C" w14:textId="218D3167" w:rsidR="00156D5A" w:rsidRPr="00B86EC4" w:rsidRDefault="001A5424" w:rsidP="00E24363">
      <w:pPr>
        <w:pStyle w:val="HTMLPreformatted"/>
        <w:spacing w:line="276" w:lineRule="auto"/>
        <w:jc w:val="both"/>
        <w:rPr>
          <w:rFonts w:ascii="Times New Roman" w:hAnsi="Times New Roman" w:cs="Times New Roman"/>
          <w:sz w:val="24"/>
          <w:szCs w:val="24"/>
          <w:lang w:val="fr-FR"/>
        </w:rPr>
      </w:pPr>
      <w:r w:rsidRPr="00B86EC4">
        <w:rPr>
          <w:rFonts w:ascii="Times New Roman" w:hAnsi="Times New Roman" w:cs="Times New Roman"/>
          <w:sz w:val="24"/>
          <w:szCs w:val="24"/>
          <w:lang w:val="fr-FR"/>
        </w:rPr>
        <w:t xml:space="preserve">Certains </w:t>
      </w:r>
      <w:r w:rsidR="004A0D54">
        <w:rPr>
          <w:rFonts w:ascii="Times New Roman" w:hAnsi="Times New Roman" w:cs="Times New Roman"/>
          <w:sz w:val="24"/>
          <w:szCs w:val="24"/>
          <w:lang w:val="fr-FR"/>
        </w:rPr>
        <w:t>intervenants</w:t>
      </w:r>
      <w:r w:rsidR="004A0D54" w:rsidRPr="00B86EC4">
        <w:rPr>
          <w:rFonts w:ascii="Times New Roman" w:hAnsi="Times New Roman" w:cs="Times New Roman"/>
          <w:sz w:val="24"/>
          <w:szCs w:val="24"/>
          <w:lang w:val="fr-FR"/>
        </w:rPr>
        <w:t xml:space="preserve"> </w:t>
      </w:r>
      <w:r w:rsidRPr="00B86EC4">
        <w:rPr>
          <w:rFonts w:ascii="Times New Roman" w:hAnsi="Times New Roman" w:cs="Times New Roman"/>
          <w:sz w:val="24"/>
          <w:szCs w:val="24"/>
          <w:lang w:val="fr-FR"/>
        </w:rPr>
        <w:t>ont renouvel</w:t>
      </w:r>
      <w:r w:rsidR="006A735A">
        <w:rPr>
          <w:rFonts w:ascii="Times New Roman" w:hAnsi="Times New Roman" w:cs="Times New Roman"/>
          <w:sz w:val="24"/>
          <w:szCs w:val="24"/>
          <w:lang w:val="fr-FR"/>
        </w:rPr>
        <w:t>é</w:t>
      </w:r>
      <w:r w:rsidRPr="00B86EC4">
        <w:rPr>
          <w:rFonts w:ascii="Times New Roman" w:hAnsi="Times New Roman" w:cs="Times New Roman"/>
          <w:sz w:val="24"/>
          <w:szCs w:val="24"/>
          <w:lang w:val="fr-FR"/>
        </w:rPr>
        <w:t xml:space="preserve"> leur </w:t>
      </w:r>
      <w:r w:rsidR="006A735A">
        <w:rPr>
          <w:rFonts w:ascii="Times New Roman" w:hAnsi="Times New Roman" w:cs="Times New Roman"/>
          <w:sz w:val="24"/>
          <w:szCs w:val="24"/>
          <w:lang w:val="fr-FR"/>
        </w:rPr>
        <w:t>soutien</w:t>
      </w:r>
      <w:r w:rsidRPr="00B86EC4">
        <w:rPr>
          <w:rFonts w:ascii="Times New Roman" w:hAnsi="Times New Roman" w:cs="Times New Roman"/>
          <w:sz w:val="24"/>
          <w:szCs w:val="24"/>
          <w:lang w:val="fr-FR"/>
        </w:rPr>
        <w:t xml:space="preserve"> aux fonds et programmes des Nations</w:t>
      </w:r>
      <w:r w:rsidR="001B44FA">
        <w:rPr>
          <w:rFonts w:ascii="Times New Roman" w:hAnsi="Times New Roman" w:cs="Times New Roman"/>
          <w:sz w:val="24"/>
          <w:szCs w:val="24"/>
          <w:lang w:val="fr-FR"/>
        </w:rPr>
        <w:t> </w:t>
      </w:r>
      <w:r w:rsidRPr="00B86EC4">
        <w:rPr>
          <w:rFonts w:ascii="Times New Roman" w:hAnsi="Times New Roman" w:cs="Times New Roman"/>
          <w:sz w:val="24"/>
          <w:szCs w:val="24"/>
          <w:lang w:val="fr-FR"/>
        </w:rPr>
        <w:t xml:space="preserve">Unies, actifs face à la pandémie. Ils ont estimé que les chefs de secrétariat avaient clairement démontré que, grâce à la mise en œuvre du programme de réforme conjoint, les </w:t>
      </w:r>
      <w:r w:rsidR="004A0D54">
        <w:rPr>
          <w:rFonts w:ascii="Times New Roman" w:hAnsi="Times New Roman" w:cs="Times New Roman"/>
          <w:sz w:val="24"/>
          <w:szCs w:val="24"/>
          <w:lang w:val="fr-FR"/>
        </w:rPr>
        <w:t xml:space="preserve">organismes des </w:t>
      </w:r>
      <w:r w:rsidRPr="00B86EC4">
        <w:rPr>
          <w:rFonts w:ascii="Times New Roman" w:hAnsi="Times New Roman" w:cs="Times New Roman"/>
          <w:sz w:val="24"/>
          <w:szCs w:val="24"/>
          <w:lang w:val="fr-FR"/>
        </w:rPr>
        <w:t>Nations</w:t>
      </w:r>
      <w:r w:rsidR="00DE38D5">
        <w:rPr>
          <w:rFonts w:ascii="Times New Roman" w:hAnsi="Times New Roman" w:cs="Times New Roman"/>
          <w:sz w:val="24"/>
          <w:szCs w:val="24"/>
          <w:lang w:val="fr-FR"/>
        </w:rPr>
        <w:t> </w:t>
      </w:r>
      <w:r w:rsidRPr="00B86EC4">
        <w:rPr>
          <w:rFonts w:ascii="Times New Roman" w:hAnsi="Times New Roman" w:cs="Times New Roman"/>
          <w:sz w:val="24"/>
          <w:szCs w:val="24"/>
          <w:lang w:val="fr-FR"/>
        </w:rPr>
        <w:t>Unies étai</w:t>
      </w:r>
      <w:r w:rsidR="00DE38D5">
        <w:rPr>
          <w:rFonts w:ascii="Times New Roman" w:hAnsi="Times New Roman" w:cs="Times New Roman"/>
          <w:sz w:val="24"/>
          <w:szCs w:val="24"/>
          <w:lang w:val="fr-FR"/>
        </w:rPr>
        <w:t>en</w:t>
      </w:r>
      <w:r w:rsidRPr="00B86EC4">
        <w:rPr>
          <w:rFonts w:ascii="Times New Roman" w:hAnsi="Times New Roman" w:cs="Times New Roman"/>
          <w:sz w:val="24"/>
          <w:szCs w:val="24"/>
          <w:lang w:val="fr-FR"/>
        </w:rPr>
        <w:t xml:space="preserve">t désormais </w:t>
      </w:r>
      <w:r w:rsidR="006A735A">
        <w:rPr>
          <w:rFonts w:ascii="Times New Roman" w:hAnsi="Times New Roman" w:cs="Times New Roman"/>
          <w:sz w:val="24"/>
          <w:szCs w:val="24"/>
          <w:lang w:val="fr-FR"/>
        </w:rPr>
        <w:t>mieux à même de</w:t>
      </w:r>
      <w:r w:rsidRPr="00B86EC4">
        <w:rPr>
          <w:rFonts w:ascii="Times New Roman" w:hAnsi="Times New Roman" w:cs="Times New Roman"/>
          <w:sz w:val="24"/>
          <w:szCs w:val="24"/>
          <w:lang w:val="fr-FR"/>
        </w:rPr>
        <w:t xml:space="preserve"> prêter assistance aux États </w:t>
      </w:r>
      <w:r w:rsidR="00A10B71">
        <w:rPr>
          <w:rFonts w:ascii="Times New Roman" w:hAnsi="Times New Roman" w:cs="Times New Roman"/>
          <w:sz w:val="24"/>
          <w:szCs w:val="24"/>
          <w:lang w:val="fr-FR"/>
        </w:rPr>
        <w:t>m</w:t>
      </w:r>
      <w:r w:rsidRPr="00B86EC4">
        <w:rPr>
          <w:rFonts w:ascii="Times New Roman" w:hAnsi="Times New Roman" w:cs="Times New Roman"/>
          <w:sz w:val="24"/>
          <w:szCs w:val="24"/>
          <w:lang w:val="fr-FR"/>
        </w:rPr>
        <w:t xml:space="preserve">embres dans le cadre des interventions menées </w:t>
      </w:r>
      <w:r w:rsidR="00D569C4">
        <w:rPr>
          <w:rFonts w:ascii="Times New Roman" w:hAnsi="Times New Roman" w:cs="Times New Roman"/>
          <w:sz w:val="24"/>
          <w:szCs w:val="24"/>
          <w:lang w:val="fr-FR"/>
        </w:rPr>
        <w:t xml:space="preserve">sur le </w:t>
      </w:r>
      <w:r w:rsidR="006A735A">
        <w:rPr>
          <w:rFonts w:ascii="Times New Roman" w:hAnsi="Times New Roman" w:cs="Times New Roman"/>
          <w:sz w:val="24"/>
          <w:szCs w:val="24"/>
          <w:lang w:val="fr-FR"/>
        </w:rPr>
        <w:t>plan national</w:t>
      </w:r>
      <w:r w:rsidRPr="00B86EC4">
        <w:rPr>
          <w:rFonts w:ascii="Times New Roman" w:hAnsi="Times New Roman" w:cs="Times New Roman"/>
          <w:sz w:val="24"/>
          <w:szCs w:val="24"/>
          <w:lang w:val="fr-FR"/>
        </w:rPr>
        <w:t xml:space="preserve"> </w:t>
      </w:r>
      <w:r w:rsidR="006A735A">
        <w:rPr>
          <w:rFonts w:ascii="Times New Roman" w:hAnsi="Times New Roman" w:cs="Times New Roman"/>
          <w:sz w:val="24"/>
          <w:szCs w:val="24"/>
          <w:lang w:val="fr-FR"/>
        </w:rPr>
        <w:t xml:space="preserve">pour juguler les </w:t>
      </w:r>
      <w:r w:rsidRPr="00B86EC4">
        <w:rPr>
          <w:rFonts w:ascii="Times New Roman" w:hAnsi="Times New Roman" w:cs="Times New Roman"/>
          <w:sz w:val="24"/>
          <w:szCs w:val="24"/>
          <w:lang w:val="fr-FR"/>
        </w:rPr>
        <w:t xml:space="preserve">incidences complexes de la pandémie, avec davantage de cohésion et </w:t>
      </w:r>
      <w:r w:rsidR="00E61BC4" w:rsidRPr="00B86EC4">
        <w:rPr>
          <w:rFonts w:ascii="Times New Roman" w:hAnsi="Times New Roman" w:cs="Times New Roman"/>
          <w:sz w:val="24"/>
          <w:szCs w:val="24"/>
          <w:lang w:val="fr-FR"/>
        </w:rPr>
        <w:t xml:space="preserve">dans un souci </w:t>
      </w:r>
      <w:r w:rsidR="006A735A" w:rsidRPr="00B86EC4">
        <w:rPr>
          <w:rFonts w:ascii="Times New Roman" w:hAnsi="Times New Roman" w:cs="Times New Roman"/>
          <w:sz w:val="24"/>
          <w:szCs w:val="24"/>
          <w:lang w:val="fr-FR"/>
        </w:rPr>
        <w:t xml:space="preserve">accru </w:t>
      </w:r>
      <w:r w:rsidR="00E61BC4" w:rsidRPr="00B86EC4">
        <w:rPr>
          <w:rFonts w:ascii="Times New Roman" w:hAnsi="Times New Roman" w:cs="Times New Roman"/>
          <w:sz w:val="24"/>
          <w:szCs w:val="24"/>
          <w:lang w:val="fr-FR"/>
        </w:rPr>
        <w:t xml:space="preserve">de collaboration, de coordination et d’efficacité. Les efforts déployés avaient sans nul doute </w:t>
      </w:r>
      <w:r w:rsidR="006A735A">
        <w:rPr>
          <w:rFonts w:ascii="Times New Roman" w:hAnsi="Times New Roman" w:cs="Times New Roman"/>
          <w:sz w:val="24"/>
          <w:szCs w:val="24"/>
          <w:lang w:val="fr-FR"/>
        </w:rPr>
        <w:t xml:space="preserve">déjà eu </w:t>
      </w:r>
      <w:r w:rsidR="00E61BC4" w:rsidRPr="00B86EC4">
        <w:rPr>
          <w:rFonts w:ascii="Times New Roman" w:hAnsi="Times New Roman" w:cs="Times New Roman"/>
          <w:sz w:val="24"/>
          <w:szCs w:val="24"/>
          <w:lang w:val="fr-FR"/>
        </w:rPr>
        <w:t xml:space="preserve">pour conséquence de sauver des millions de </w:t>
      </w:r>
      <w:r w:rsidR="00E61BC4" w:rsidRPr="00B86EC4">
        <w:rPr>
          <w:rFonts w:ascii="Times New Roman" w:hAnsi="Times New Roman" w:cs="Times New Roman"/>
          <w:sz w:val="24"/>
          <w:szCs w:val="24"/>
          <w:lang w:val="fr-FR"/>
        </w:rPr>
        <w:lastRenderedPageBreak/>
        <w:t xml:space="preserve">vies, en particulier dans les pays aux prises avec </w:t>
      </w:r>
      <w:r w:rsidR="006A735A">
        <w:rPr>
          <w:rFonts w:ascii="Times New Roman" w:hAnsi="Times New Roman" w:cs="Times New Roman"/>
          <w:sz w:val="24"/>
          <w:szCs w:val="24"/>
          <w:lang w:val="fr-FR"/>
        </w:rPr>
        <w:t>d</w:t>
      </w:r>
      <w:r w:rsidR="00E61BC4" w:rsidRPr="00B86EC4">
        <w:rPr>
          <w:rFonts w:ascii="Times New Roman" w:hAnsi="Times New Roman" w:cs="Times New Roman"/>
          <w:sz w:val="24"/>
          <w:szCs w:val="24"/>
          <w:lang w:val="fr-FR"/>
        </w:rPr>
        <w:t xml:space="preserve">es crises humanitaires </w:t>
      </w:r>
      <w:r w:rsidR="006A735A">
        <w:rPr>
          <w:rFonts w:ascii="Times New Roman" w:hAnsi="Times New Roman" w:cs="Times New Roman"/>
          <w:sz w:val="24"/>
          <w:szCs w:val="24"/>
          <w:lang w:val="fr-FR"/>
        </w:rPr>
        <w:t xml:space="preserve">préexistantes </w:t>
      </w:r>
      <w:r w:rsidR="00E61BC4" w:rsidRPr="00B86EC4">
        <w:rPr>
          <w:rFonts w:ascii="Times New Roman" w:hAnsi="Times New Roman" w:cs="Times New Roman"/>
          <w:sz w:val="24"/>
          <w:szCs w:val="24"/>
          <w:lang w:val="fr-FR"/>
        </w:rPr>
        <w:t>et des difficultés liées au développement, qui les exposaient de toute évidence au risque de ne pas atteindre les ODD.</w:t>
      </w:r>
    </w:p>
    <w:p w14:paraId="082D2AC4" w14:textId="77777777" w:rsidR="00156D5A" w:rsidRPr="00B86EC4" w:rsidRDefault="00156D5A" w:rsidP="00936964">
      <w:pPr>
        <w:pStyle w:val="HTMLPreformatted"/>
        <w:spacing w:line="276" w:lineRule="auto"/>
        <w:jc w:val="both"/>
        <w:rPr>
          <w:rFonts w:ascii="Times New Roman" w:hAnsi="Times New Roman" w:cs="Times New Roman"/>
          <w:sz w:val="24"/>
          <w:szCs w:val="24"/>
          <w:lang w:val="fr-FR"/>
        </w:rPr>
      </w:pPr>
    </w:p>
    <w:p w14:paraId="47CE5BB9" w14:textId="46C0C740" w:rsidR="00CC0291" w:rsidRPr="00B86EC4" w:rsidRDefault="00F21D56" w:rsidP="007E18AE">
      <w:pPr>
        <w:pStyle w:val="HTMLPreformatted"/>
        <w:keepNext/>
        <w:keepLines/>
        <w:spacing w:line="276" w:lineRule="auto"/>
        <w:jc w:val="both"/>
        <w:rPr>
          <w:rFonts w:ascii="Times New Roman" w:hAnsi="Times New Roman" w:cs="Times New Roman"/>
          <w:sz w:val="24"/>
          <w:szCs w:val="24"/>
          <w:lang w:val="fr-FR"/>
        </w:rPr>
      </w:pPr>
      <w:r w:rsidRPr="00B86EC4">
        <w:rPr>
          <w:rFonts w:ascii="Times New Roman" w:hAnsi="Times New Roman" w:cs="Times New Roman"/>
          <w:sz w:val="24"/>
          <w:szCs w:val="24"/>
          <w:lang w:val="fr-FR"/>
        </w:rPr>
        <w:t>I</w:t>
      </w:r>
      <w:r w:rsidR="00E61BC4" w:rsidRPr="00B86EC4">
        <w:rPr>
          <w:rFonts w:ascii="Times New Roman" w:hAnsi="Times New Roman" w:cs="Times New Roman"/>
          <w:sz w:val="24"/>
          <w:szCs w:val="24"/>
          <w:lang w:val="fr-FR"/>
        </w:rPr>
        <w:t>l a été noté que le partenariat devait être considéré comme un principe de fonctionnement systématique pour la mise en œuvre du cadre des Nations</w:t>
      </w:r>
      <w:r w:rsidR="00952655">
        <w:rPr>
          <w:rFonts w:ascii="Times New Roman" w:hAnsi="Times New Roman" w:cs="Times New Roman"/>
          <w:sz w:val="24"/>
          <w:szCs w:val="24"/>
          <w:lang w:val="fr-FR"/>
        </w:rPr>
        <w:t> </w:t>
      </w:r>
      <w:r w:rsidR="00E61BC4" w:rsidRPr="00B86EC4">
        <w:rPr>
          <w:rFonts w:ascii="Times New Roman" w:hAnsi="Times New Roman" w:cs="Times New Roman"/>
          <w:sz w:val="24"/>
          <w:szCs w:val="24"/>
          <w:lang w:val="fr-FR"/>
        </w:rPr>
        <w:t xml:space="preserve">Unies pour une riposte socioéconomique immédiate </w:t>
      </w:r>
      <w:r w:rsidR="002F7232" w:rsidRPr="00F7396C">
        <w:rPr>
          <w:rFonts w:ascii="Times New Roman" w:hAnsi="Times New Roman" w:cs="Times New Roman"/>
          <w:sz w:val="24"/>
          <w:szCs w:val="24"/>
          <w:lang w:val="fr-FR"/>
        </w:rPr>
        <w:t>face</w:t>
      </w:r>
      <w:r w:rsidR="002F7232">
        <w:rPr>
          <w:rFonts w:ascii="Times New Roman" w:hAnsi="Times New Roman" w:cs="Times New Roman"/>
          <w:sz w:val="24"/>
          <w:szCs w:val="24"/>
          <w:lang w:val="fr-FR"/>
        </w:rPr>
        <w:t xml:space="preserve"> </w:t>
      </w:r>
      <w:r w:rsidR="00E61BC4" w:rsidRPr="00B86EC4">
        <w:rPr>
          <w:rFonts w:ascii="Times New Roman" w:hAnsi="Times New Roman" w:cs="Times New Roman"/>
          <w:sz w:val="24"/>
          <w:szCs w:val="24"/>
          <w:lang w:val="fr-FR"/>
        </w:rPr>
        <w:t xml:space="preserve">à la </w:t>
      </w:r>
      <w:r w:rsidR="00286432" w:rsidRPr="00B86EC4">
        <w:rPr>
          <w:rFonts w:ascii="Times New Roman" w:hAnsi="Times New Roman" w:cs="Times New Roman"/>
          <w:sz w:val="24"/>
          <w:szCs w:val="24"/>
          <w:lang w:val="fr-FR"/>
        </w:rPr>
        <w:t>COVID</w:t>
      </w:r>
      <w:r w:rsidR="00286432">
        <w:rPr>
          <w:rFonts w:ascii="Times New Roman" w:hAnsi="Times New Roman" w:cs="Times New Roman"/>
          <w:sz w:val="24"/>
          <w:szCs w:val="24"/>
          <w:lang w:val="fr-FR"/>
        </w:rPr>
        <w:noBreakHyphen/>
      </w:r>
      <w:r w:rsidR="00E61BC4" w:rsidRPr="00B86EC4">
        <w:rPr>
          <w:rFonts w:ascii="Times New Roman" w:hAnsi="Times New Roman" w:cs="Times New Roman"/>
          <w:sz w:val="24"/>
          <w:szCs w:val="24"/>
          <w:lang w:val="fr-FR"/>
        </w:rPr>
        <w:t xml:space="preserve">19, qu’il s’agisse d’activités d’analyse ou de planification, et que ce principe devait </w:t>
      </w:r>
      <w:r w:rsidR="00E61BC4" w:rsidRPr="00B86EC4">
        <w:rPr>
          <w:rFonts w:ascii="Times New Roman" w:hAnsi="Times New Roman" w:cs="Times New Roman"/>
          <w:bCs/>
          <w:sz w:val="24"/>
          <w:szCs w:val="22"/>
          <w:lang w:val="fr-FR"/>
        </w:rPr>
        <w:t>également</w:t>
      </w:r>
      <w:r w:rsidR="00E61BC4" w:rsidRPr="00B86EC4">
        <w:rPr>
          <w:rFonts w:ascii="Times New Roman" w:hAnsi="Times New Roman" w:cs="Times New Roman"/>
          <w:sz w:val="24"/>
          <w:szCs w:val="24"/>
          <w:lang w:val="fr-FR"/>
        </w:rPr>
        <w:t xml:space="preserve"> s’appliquer à la manière dont le système des Nations</w:t>
      </w:r>
      <w:r w:rsidR="00286432">
        <w:rPr>
          <w:rFonts w:ascii="Times New Roman" w:hAnsi="Times New Roman" w:cs="Times New Roman"/>
          <w:sz w:val="24"/>
          <w:szCs w:val="24"/>
          <w:lang w:val="fr-FR"/>
        </w:rPr>
        <w:t> </w:t>
      </w:r>
      <w:r w:rsidR="00E61BC4" w:rsidRPr="00B86EC4">
        <w:rPr>
          <w:rFonts w:ascii="Times New Roman" w:hAnsi="Times New Roman" w:cs="Times New Roman"/>
          <w:sz w:val="24"/>
          <w:szCs w:val="24"/>
          <w:lang w:val="fr-FR"/>
        </w:rPr>
        <w:t xml:space="preserve">Unies pour le développement mettait en œuvre ses interventions. Les représentants des États </w:t>
      </w:r>
      <w:r w:rsidR="00A10B71">
        <w:rPr>
          <w:rFonts w:ascii="Times New Roman" w:hAnsi="Times New Roman" w:cs="Times New Roman"/>
          <w:sz w:val="24"/>
          <w:szCs w:val="24"/>
          <w:lang w:val="fr-FR"/>
        </w:rPr>
        <w:t>m</w:t>
      </w:r>
      <w:r w:rsidR="00E61BC4" w:rsidRPr="00B86EC4">
        <w:rPr>
          <w:rFonts w:ascii="Times New Roman" w:hAnsi="Times New Roman" w:cs="Times New Roman"/>
          <w:sz w:val="24"/>
          <w:szCs w:val="24"/>
          <w:lang w:val="fr-FR"/>
        </w:rPr>
        <w:t xml:space="preserve">embres </w:t>
      </w:r>
      <w:r w:rsidR="006A735A">
        <w:rPr>
          <w:rFonts w:ascii="Times New Roman" w:hAnsi="Times New Roman" w:cs="Times New Roman"/>
          <w:sz w:val="24"/>
          <w:szCs w:val="24"/>
          <w:lang w:val="fr-FR"/>
        </w:rPr>
        <w:t>se s</w:t>
      </w:r>
      <w:r w:rsidR="00E61BC4" w:rsidRPr="00B86EC4">
        <w:rPr>
          <w:rFonts w:ascii="Times New Roman" w:hAnsi="Times New Roman" w:cs="Times New Roman"/>
          <w:sz w:val="24"/>
          <w:szCs w:val="24"/>
          <w:lang w:val="fr-FR"/>
        </w:rPr>
        <w:t xml:space="preserve">ont </w:t>
      </w:r>
      <w:r w:rsidR="006A735A">
        <w:rPr>
          <w:rFonts w:ascii="Times New Roman" w:hAnsi="Times New Roman" w:cs="Times New Roman"/>
          <w:sz w:val="24"/>
          <w:szCs w:val="24"/>
          <w:lang w:val="fr-FR"/>
        </w:rPr>
        <w:t xml:space="preserve">félicités </w:t>
      </w:r>
      <w:r w:rsidR="00E61BC4" w:rsidRPr="00B86EC4">
        <w:rPr>
          <w:rFonts w:ascii="Times New Roman" w:hAnsi="Times New Roman" w:cs="Times New Roman"/>
          <w:sz w:val="24"/>
          <w:szCs w:val="24"/>
          <w:lang w:val="fr-FR"/>
        </w:rPr>
        <w:t xml:space="preserve">que l’action menée exploite les avantages </w:t>
      </w:r>
      <w:r w:rsidR="00E61BC4" w:rsidRPr="00F72D93">
        <w:rPr>
          <w:rFonts w:ascii="Times New Roman" w:hAnsi="Times New Roman" w:cs="Times New Roman"/>
          <w:sz w:val="24"/>
          <w:szCs w:val="24"/>
          <w:lang w:val="fr-FR"/>
        </w:rPr>
        <w:t xml:space="preserve">relatifs </w:t>
      </w:r>
      <w:r w:rsidR="00E61BC4" w:rsidRPr="00B86EC4">
        <w:rPr>
          <w:rFonts w:ascii="Times New Roman" w:hAnsi="Times New Roman" w:cs="Times New Roman"/>
          <w:sz w:val="24"/>
          <w:szCs w:val="24"/>
          <w:lang w:val="fr-FR"/>
        </w:rPr>
        <w:t xml:space="preserve">des </w:t>
      </w:r>
      <w:r w:rsidR="00C935FD" w:rsidRPr="00F72D93">
        <w:rPr>
          <w:rFonts w:ascii="Times New Roman" w:hAnsi="Times New Roman" w:cs="Times New Roman"/>
          <w:sz w:val="24"/>
          <w:szCs w:val="24"/>
          <w:lang w:val="fr-FR"/>
        </w:rPr>
        <w:t>organismes</w:t>
      </w:r>
      <w:r w:rsidR="00E61BC4" w:rsidRPr="00B86EC4">
        <w:rPr>
          <w:rFonts w:ascii="Times New Roman" w:hAnsi="Times New Roman" w:cs="Times New Roman"/>
          <w:sz w:val="24"/>
          <w:szCs w:val="24"/>
          <w:lang w:val="fr-FR"/>
        </w:rPr>
        <w:t xml:space="preserve">/fonds/programmes/entités et </w:t>
      </w:r>
      <w:r w:rsidR="004A0D54">
        <w:rPr>
          <w:rFonts w:ascii="Times New Roman" w:hAnsi="Times New Roman" w:cs="Times New Roman"/>
          <w:sz w:val="24"/>
          <w:szCs w:val="24"/>
          <w:lang w:val="fr-FR"/>
        </w:rPr>
        <w:t xml:space="preserve">mobilise </w:t>
      </w:r>
      <w:r w:rsidR="00E61BC4" w:rsidRPr="00B86EC4">
        <w:rPr>
          <w:rFonts w:ascii="Times New Roman" w:hAnsi="Times New Roman" w:cs="Times New Roman"/>
          <w:sz w:val="24"/>
          <w:szCs w:val="24"/>
          <w:lang w:val="fr-FR"/>
        </w:rPr>
        <w:t xml:space="preserve">la </w:t>
      </w:r>
      <w:r w:rsidR="00E61BC4" w:rsidRPr="00B86EC4">
        <w:rPr>
          <w:rFonts w:ascii="Times New Roman" w:eastAsia="DengXian" w:hAnsi="Times New Roman" w:cstheme="minorHAnsi"/>
          <w:sz w:val="24"/>
          <w:szCs w:val="24"/>
          <w:lang w:val="fr-FR" w:eastAsia="zh-CN"/>
        </w:rPr>
        <w:t>société civile</w:t>
      </w:r>
      <w:r w:rsidR="00E61BC4" w:rsidRPr="00B86EC4">
        <w:rPr>
          <w:rFonts w:ascii="Times New Roman" w:hAnsi="Times New Roman" w:cs="Times New Roman"/>
          <w:sz w:val="24"/>
          <w:szCs w:val="24"/>
          <w:lang w:val="fr-FR"/>
        </w:rPr>
        <w:t xml:space="preserve">, les gouvernements hôtes, la coopération Sud-Sud, le secteur privé et les institutions financières internationales. </w:t>
      </w:r>
      <w:r w:rsidR="00D569C4">
        <w:rPr>
          <w:rFonts w:ascii="Times New Roman" w:hAnsi="Times New Roman" w:cs="Times New Roman"/>
          <w:sz w:val="24"/>
          <w:szCs w:val="24"/>
          <w:lang w:val="fr-FR"/>
        </w:rPr>
        <w:t>Il</w:t>
      </w:r>
      <w:r w:rsidR="00E61BC4" w:rsidRPr="00B86EC4">
        <w:rPr>
          <w:rFonts w:ascii="Times New Roman" w:hAnsi="Times New Roman" w:cs="Times New Roman"/>
          <w:sz w:val="24"/>
          <w:szCs w:val="24"/>
          <w:lang w:val="fr-FR"/>
        </w:rPr>
        <w:t xml:space="preserve"> a </w:t>
      </w:r>
      <w:r w:rsidR="00D569C4">
        <w:rPr>
          <w:rFonts w:ascii="Times New Roman" w:hAnsi="Times New Roman" w:cs="Times New Roman"/>
          <w:sz w:val="24"/>
          <w:szCs w:val="24"/>
          <w:lang w:val="fr-FR"/>
        </w:rPr>
        <w:t xml:space="preserve">été </w:t>
      </w:r>
      <w:r w:rsidR="00E61BC4" w:rsidRPr="00B86EC4">
        <w:rPr>
          <w:rFonts w:ascii="Times New Roman" w:hAnsi="Times New Roman" w:cs="Times New Roman"/>
          <w:sz w:val="24"/>
          <w:szCs w:val="24"/>
          <w:lang w:val="fr-FR"/>
        </w:rPr>
        <w:t xml:space="preserve">estimé qu’il était encore possible de renforcer la collaboration entre les institutions financières internationales et les organismes, fonds et programmes, </w:t>
      </w:r>
      <w:r w:rsidR="00D569C4">
        <w:rPr>
          <w:rFonts w:ascii="Times New Roman" w:hAnsi="Times New Roman" w:cs="Times New Roman"/>
          <w:sz w:val="24"/>
          <w:szCs w:val="24"/>
          <w:lang w:val="fr-FR"/>
        </w:rPr>
        <w:t xml:space="preserve">et </w:t>
      </w:r>
      <w:r w:rsidR="00E61BC4" w:rsidRPr="00B86EC4">
        <w:rPr>
          <w:rFonts w:ascii="Times New Roman" w:hAnsi="Times New Roman" w:cs="Times New Roman"/>
          <w:sz w:val="24"/>
          <w:szCs w:val="24"/>
          <w:lang w:val="fr-FR"/>
        </w:rPr>
        <w:t xml:space="preserve">il fallait parvenir à un consensus </w:t>
      </w:r>
      <w:r w:rsidR="006A735A">
        <w:rPr>
          <w:rFonts w:ascii="Times New Roman" w:hAnsi="Times New Roman" w:cs="Times New Roman"/>
          <w:sz w:val="24"/>
          <w:szCs w:val="24"/>
          <w:lang w:val="fr-FR"/>
        </w:rPr>
        <w:t>global</w:t>
      </w:r>
      <w:r w:rsidR="00E61BC4" w:rsidRPr="00B86EC4">
        <w:rPr>
          <w:rFonts w:ascii="Times New Roman" w:hAnsi="Times New Roman" w:cs="Times New Roman"/>
          <w:sz w:val="24"/>
          <w:szCs w:val="24"/>
          <w:lang w:val="fr-FR"/>
        </w:rPr>
        <w:t xml:space="preserve"> avec les institutions financières internationales</w:t>
      </w:r>
      <w:r w:rsidR="006A735A">
        <w:rPr>
          <w:rFonts w:ascii="Times New Roman" w:hAnsi="Times New Roman" w:cs="Times New Roman"/>
          <w:sz w:val="24"/>
          <w:szCs w:val="24"/>
          <w:lang w:val="fr-FR"/>
        </w:rPr>
        <w:t>,</w:t>
      </w:r>
      <w:r w:rsidR="00E61BC4" w:rsidRPr="00B86EC4">
        <w:rPr>
          <w:rFonts w:ascii="Times New Roman" w:hAnsi="Times New Roman" w:cs="Times New Roman"/>
          <w:sz w:val="24"/>
          <w:szCs w:val="24"/>
          <w:lang w:val="fr-FR"/>
        </w:rPr>
        <w:t xml:space="preserve"> </w:t>
      </w:r>
      <w:r w:rsidR="006A735A">
        <w:rPr>
          <w:rFonts w:ascii="Times New Roman" w:hAnsi="Times New Roman" w:cs="Times New Roman"/>
          <w:sz w:val="24"/>
          <w:szCs w:val="24"/>
          <w:lang w:val="fr-FR"/>
        </w:rPr>
        <w:t xml:space="preserve">avec pour objectif </w:t>
      </w:r>
      <w:r w:rsidR="00E61BC4" w:rsidRPr="00B86EC4">
        <w:rPr>
          <w:rFonts w:ascii="Times New Roman" w:hAnsi="Times New Roman" w:cs="Times New Roman"/>
          <w:sz w:val="24"/>
          <w:szCs w:val="24"/>
          <w:lang w:val="fr-FR"/>
        </w:rPr>
        <w:t xml:space="preserve">l’accroissement des ressources </w:t>
      </w:r>
      <w:r w:rsidR="006A735A">
        <w:rPr>
          <w:rFonts w:ascii="Times New Roman" w:hAnsi="Times New Roman" w:cs="Times New Roman"/>
          <w:sz w:val="24"/>
          <w:szCs w:val="24"/>
          <w:lang w:val="fr-FR"/>
        </w:rPr>
        <w:t>mobilisées</w:t>
      </w:r>
      <w:r w:rsidR="00E61BC4" w:rsidRPr="00B86EC4">
        <w:rPr>
          <w:rFonts w:ascii="Times New Roman" w:hAnsi="Times New Roman" w:cs="Times New Roman"/>
          <w:sz w:val="24"/>
          <w:szCs w:val="24"/>
          <w:lang w:val="fr-FR"/>
        </w:rPr>
        <w:t xml:space="preserve"> </w:t>
      </w:r>
      <w:r w:rsidR="006A735A">
        <w:rPr>
          <w:rFonts w:ascii="Times New Roman" w:hAnsi="Times New Roman" w:cs="Times New Roman"/>
          <w:sz w:val="24"/>
          <w:szCs w:val="24"/>
          <w:lang w:val="fr-FR"/>
        </w:rPr>
        <w:t xml:space="preserve">pour </w:t>
      </w:r>
      <w:r w:rsidR="00E61BC4" w:rsidRPr="00B86EC4">
        <w:rPr>
          <w:rFonts w:ascii="Times New Roman" w:hAnsi="Times New Roman" w:cs="Times New Roman"/>
          <w:sz w:val="24"/>
          <w:szCs w:val="24"/>
          <w:lang w:val="fr-FR"/>
        </w:rPr>
        <w:t>l’all</w:t>
      </w:r>
      <w:r w:rsidR="006A735A">
        <w:rPr>
          <w:rFonts w:ascii="Times New Roman" w:hAnsi="Times New Roman" w:cs="Times New Roman"/>
          <w:sz w:val="24"/>
          <w:szCs w:val="24"/>
          <w:lang w:val="fr-FR"/>
        </w:rPr>
        <w:t>é</w:t>
      </w:r>
      <w:r w:rsidR="00E61BC4" w:rsidRPr="00B86EC4">
        <w:rPr>
          <w:rFonts w:ascii="Times New Roman" w:hAnsi="Times New Roman" w:cs="Times New Roman"/>
          <w:sz w:val="24"/>
          <w:szCs w:val="24"/>
          <w:lang w:val="fr-FR"/>
        </w:rPr>
        <w:t>gement de la dette des pays émergents</w:t>
      </w:r>
      <w:r w:rsidR="006A735A">
        <w:rPr>
          <w:rFonts w:ascii="Times New Roman" w:hAnsi="Times New Roman" w:cs="Times New Roman"/>
          <w:sz w:val="24"/>
          <w:szCs w:val="24"/>
          <w:lang w:val="fr-FR"/>
        </w:rPr>
        <w:t xml:space="preserve"> et</w:t>
      </w:r>
      <w:r w:rsidR="00E61BC4" w:rsidRPr="00B86EC4">
        <w:rPr>
          <w:rFonts w:ascii="Times New Roman" w:hAnsi="Times New Roman" w:cs="Times New Roman"/>
          <w:sz w:val="24"/>
          <w:szCs w:val="24"/>
          <w:lang w:val="fr-FR"/>
        </w:rPr>
        <w:t xml:space="preserve"> la contribution à leur développement.</w:t>
      </w:r>
    </w:p>
    <w:p w14:paraId="52A19CBA" w14:textId="77777777" w:rsidR="00EB613F" w:rsidRPr="00B86EC4" w:rsidRDefault="00EB613F" w:rsidP="00936964">
      <w:pPr>
        <w:tabs>
          <w:tab w:val="left" w:pos="5439"/>
        </w:tabs>
        <w:spacing w:after="0"/>
        <w:jc w:val="both"/>
        <w:rPr>
          <w:rFonts w:ascii="Times New Roman" w:hAnsi="Times New Roman"/>
          <w:sz w:val="24"/>
          <w:szCs w:val="24"/>
          <w:lang w:val="fr-FR"/>
        </w:rPr>
      </w:pPr>
    </w:p>
    <w:p w14:paraId="1D066137" w14:textId="07AF7D3D" w:rsidR="00FC7850" w:rsidRPr="00B86EC4" w:rsidRDefault="00347E1D" w:rsidP="00E24363">
      <w:pPr>
        <w:tabs>
          <w:tab w:val="left" w:pos="5439"/>
        </w:tabs>
        <w:spacing w:after="0"/>
        <w:jc w:val="both"/>
        <w:rPr>
          <w:rFonts w:ascii="Times New Roman" w:hAnsi="Times New Roman"/>
          <w:sz w:val="24"/>
          <w:szCs w:val="24"/>
          <w:lang w:val="fr-FR"/>
        </w:rPr>
      </w:pPr>
      <w:r>
        <w:rPr>
          <w:rFonts w:ascii="Times New Roman" w:hAnsi="Times New Roman"/>
          <w:sz w:val="24"/>
          <w:szCs w:val="24"/>
          <w:lang w:val="fr-FR"/>
        </w:rPr>
        <w:t>Il a également</w:t>
      </w:r>
      <w:r w:rsidR="009D4BB3" w:rsidRPr="00B86EC4">
        <w:rPr>
          <w:rFonts w:ascii="Times New Roman" w:hAnsi="Times New Roman"/>
          <w:sz w:val="24"/>
          <w:szCs w:val="24"/>
          <w:lang w:val="fr-FR"/>
        </w:rPr>
        <w:t xml:space="preserve"> </w:t>
      </w:r>
      <w:r>
        <w:rPr>
          <w:rFonts w:ascii="Times New Roman" w:hAnsi="Times New Roman"/>
          <w:sz w:val="24"/>
          <w:szCs w:val="24"/>
          <w:lang w:val="fr-FR"/>
        </w:rPr>
        <w:t>été</w:t>
      </w:r>
      <w:r w:rsidR="009D4BB3" w:rsidRPr="00B86EC4">
        <w:rPr>
          <w:rFonts w:ascii="Times New Roman" w:hAnsi="Times New Roman"/>
          <w:sz w:val="24"/>
          <w:szCs w:val="24"/>
          <w:lang w:val="fr-FR"/>
        </w:rPr>
        <w:t xml:space="preserve"> rappelé </w:t>
      </w:r>
      <w:r w:rsidR="00630867">
        <w:rPr>
          <w:rFonts w:ascii="Times New Roman" w:hAnsi="Times New Roman"/>
          <w:sz w:val="24"/>
          <w:szCs w:val="24"/>
          <w:lang w:val="fr-FR"/>
        </w:rPr>
        <w:t xml:space="preserve">que </w:t>
      </w:r>
      <w:r w:rsidR="009D4BB3" w:rsidRPr="00B86EC4">
        <w:rPr>
          <w:rFonts w:ascii="Times New Roman" w:hAnsi="Times New Roman"/>
          <w:sz w:val="24"/>
          <w:szCs w:val="24"/>
          <w:lang w:val="fr-FR"/>
        </w:rPr>
        <w:t>l’évaluation de l’incidence de la pandémie sur le développement humain</w:t>
      </w:r>
      <w:r w:rsidR="00630867">
        <w:rPr>
          <w:rFonts w:ascii="Times New Roman" w:hAnsi="Times New Roman"/>
          <w:sz w:val="24"/>
          <w:szCs w:val="24"/>
          <w:lang w:val="fr-FR"/>
        </w:rPr>
        <w:t xml:space="preserve"> </w:t>
      </w:r>
      <w:r w:rsidR="009D4BB3" w:rsidRPr="00B86EC4">
        <w:rPr>
          <w:rFonts w:ascii="Times New Roman" w:hAnsi="Times New Roman"/>
          <w:sz w:val="24"/>
          <w:szCs w:val="24"/>
          <w:lang w:val="fr-FR"/>
        </w:rPr>
        <w:t xml:space="preserve">n’incitait </w:t>
      </w:r>
      <w:r w:rsidR="00630867">
        <w:rPr>
          <w:rFonts w:ascii="Times New Roman" w:hAnsi="Times New Roman"/>
          <w:sz w:val="24"/>
          <w:szCs w:val="24"/>
          <w:lang w:val="fr-FR"/>
        </w:rPr>
        <w:t>pas</w:t>
      </w:r>
      <w:r w:rsidR="009D4BB3" w:rsidRPr="00B86EC4">
        <w:rPr>
          <w:rFonts w:ascii="Times New Roman" w:hAnsi="Times New Roman"/>
          <w:sz w:val="24"/>
          <w:szCs w:val="24"/>
          <w:lang w:val="fr-FR"/>
        </w:rPr>
        <w:t xml:space="preserve"> à l’optimisme: en effet, </w:t>
      </w:r>
      <w:r w:rsidR="00630867">
        <w:rPr>
          <w:rFonts w:ascii="Times New Roman" w:hAnsi="Times New Roman"/>
          <w:sz w:val="24"/>
          <w:szCs w:val="24"/>
          <w:lang w:val="fr-FR"/>
        </w:rPr>
        <w:t xml:space="preserve">il faudrait mobiliser </w:t>
      </w:r>
      <w:r w:rsidR="009D4BB3" w:rsidRPr="00B86EC4">
        <w:rPr>
          <w:rFonts w:ascii="Times New Roman" w:hAnsi="Times New Roman"/>
          <w:sz w:val="24"/>
          <w:szCs w:val="24"/>
          <w:lang w:val="fr-FR"/>
        </w:rPr>
        <w:t>de</w:t>
      </w:r>
      <w:r w:rsidR="00630867">
        <w:rPr>
          <w:rFonts w:ascii="Times New Roman" w:hAnsi="Times New Roman"/>
          <w:sz w:val="24"/>
          <w:szCs w:val="24"/>
          <w:lang w:val="fr-FR"/>
        </w:rPr>
        <w:t>s</w:t>
      </w:r>
      <w:r w:rsidR="009D4BB3" w:rsidRPr="00B86EC4">
        <w:rPr>
          <w:rFonts w:ascii="Times New Roman" w:hAnsi="Times New Roman"/>
          <w:sz w:val="24"/>
          <w:szCs w:val="24"/>
          <w:lang w:val="fr-FR"/>
        </w:rPr>
        <w:t xml:space="preserve"> ressources </w:t>
      </w:r>
      <w:r w:rsidR="00630867">
        <w:rPr>
          <w:rFonts w:ascii="Times New Roman" w:hAnsi="Times New Roman"/>
          <w:sz w:val="24"/>
          <w:szCs w:val="24"/>
          <w:lang w:val="fr-FR"/>
        </w:rPr>
        <w:t xml:space="preserve">d’un montant considérable pour </w:t>
      </w:r>
      <w:r w:rsidR="009D4BB3" w:rsidRPr="00B86EC4">
        <w:rPr>
          <w:rFonts w:ascii="Times New Roman" w:hAnsi="Times New Roman"/>
          <w:sz w:val="24"/>
          <w:szCs w:val="24"/>
          <w:lang w:val="fr-FR"/>
        </w:rPr>
        <w:t xml:space="preserve">y faire face. </w:t>
      </w:r>
      <w:r>
        <w:rPr>
          <w:rFonts w:ascii="Times New Roman" w:hAnsi="Times New Roman"/>
          <w:sz w:val="24"/>
          <w:szCs w:val="24"/>
          <w:lang w:val="fr-FR"/>
        </w:rPr>
        <w:t>Il</w:t>
      </w:r>
      <w:r w:rsidR="009D4BB3" w:rsidRPr="00B86EC4">
        <w:rPr>
          <w:rFonts w:ascii="Times New Roman" w:hAnsi="Times New Roman"/>
          <w:sz w:val="24"/>
          <w:szCs w:val="24"/>
          <w:lang w:val="fr-FR"/>
        </w:rPr>
        <w:t xml:space="preserve"> a </w:t>
      </w:r>
      <w:r>
        <w:rPr>
          <w:rFonts w:ascii="Times New Roman" w:hAnsi="Times New Roman"/>
          <w:sz w:val="24"/>
          <w:szCs w:val="24"/>
          <w:lang w:val="fr-FR"/>
        </w:rPr>
        <w:t xml:space="preserve">été </w:t>
      </w:r>
      <w:r w:rsidR="009D4BB3" w:rsidRPr="00B86EC4">
        <w:rPr>
          <w:rFonts w:ascii="Times New Roman" w:hAnsi="Times New Roman"/>
          <w:sz w:val="24"/>
          <w:szCs w:val="24"/>
          <w:lang w:val="fr-FR"/>
        </w:rPr>
        <w:t>conseillé de puiser dans les finances privées et d’exploiter les capacités de tous les acteurs disponibles aux niveaux mondial et local, afin que l’action à mener le soit à l’échelle requise. Des commentaires en retour ont été sollicités de</w:t>
      </w:r>
      <w:r w:rsidR="00630867">
        <w:rPr>
          <w:rFonts w:ascii="Times New Roman" w:hAnsi="Times New Roman"/>
          <w:sz w:val="24"/>
          <w:szCs w:val="24"/>
          <w:lang w:val="fr-FR"/>
        </w:rPr>
        <w:t xml:space="preserve"> la part de</w:t>
      </w:r>
      <w:r w:rsidR="009D4BB3" w:rsidRPr="00B86EC4">
        <w:rPr>
          <w:rFonts w:ascii="Times New Roman" w:hAnsi="Times New Roman"/>
          <w:sz w:val="24"/>
          <w:szCs w:val="24"/>
          <w:lang w:val="fr-FR"/>
        </w:rPr>
        <w:t xml:space="preserve">s </w:t>
      </w:r>
      <w:r w:rsidR="004A0D54">
        <w:rPr>
          <w:rFonts w:ascii="Times New Roman" w:hAnsi="Times New Roman"/>
          <w:sz w:val="24"/>
          <w:szCs w:val="24"/>
          <w:lang w:val="fr-FR"/>
        </w:rPr>
        <w:t>chefs de secrétariat</w:t>
      </w:r>
      <w:r w:rsidR="004A0D54" w:rsidRPr="00B86EC4">
        <w:rPr>
          <w:rFonts w:ascii="Times New Roman" w:hAnsi="Times New Roman"/>
          <w:sz w:val="24"/>
          <w:szCs w:val="24"/>
          <w:lang w:val="fr-FR"/>
        </w:rPr>
        <w:t xml:space="preserve"> </w:t>
      </w:r>
      <w:r w:rsidR="009D4BB3" w:rsidRPr="00B86EC4">
        <w:rPr>
          <w:rFonts w:ascii="Times New Roman" w:hAnsi="Times New Roman"/>
          <w:sz w:val="24"/>
          <w:szCs w:val="24"/>
          <w:lang w:val="fr-FR"/>
        </w:rPr>
        <w:t xml:space="preserve">quant à la manière dont les États </w:t>
      </w:r>
      <w:r w:rsidR="00A10B71">
        <w:rPr>
          <w:rFonts w:ascii="Times New Roman" w:hAnsi="Times New Roman"/>
          <w:sz w:val="24"/>
          <w:szCs w:val="24"/>
          <w:lang w:val="fr-FR"/>
        </w:rPr>
        <w:t>m</w:t>
      </w:r>
      <w:r w:rsidR="009D4BB3" w:rsidRPr="00B86EC4">
        <w:rPr>
          <w:rFonts w:ascii="Times New Roman" w:hAnsi="Times New Roman"/>
          <w:sz w:val="24"/>
          <w:szCs w:val="24"/>
          <w:lang w:val="fr-FR"/>
        </w:rPr>
        <w:t>embres pourraient renforcer l’appui à l’intégration</w:t>
      </w:r>
      <w:r w:rsidR="00630867">
        <w:rPr>
          <w:rFonts w:ascii="Times New Roman" w:hAnsi="Times New Roman"/>
          <w:sz w:val="24"/>
          <w:szCs w:val="24"/>
          <w:lang w:val="fr-FR"/>
        </w:rPr>
        <w:t xml:space="preserve"> </w:t>
      </w:r>
      <w:r w:rsidR="004A0D54">
        <w:rPr>
          <w:rFonts w:ascii="Times New Roman" w:hAnsi="Times New Roman"/>
          <w:sz w:val="24"/>
          <w:szCs w:val="24"/>
          <w:lang w:val="fr-FR"/>
        </w:rPr>
        <w:t xml:space="preserve">de </w:t>
      </w:r>
      <w:r w:rsidR="009D4BB3" w:rsidRPr="00B86EC4">
        <w:rPr>
          <w:rFonts w:ascii="Times New Roman" w:hAnsi="Times New Roman"/>
          <w:sz w:val="24"/>
          <w:szCs w:val="24"/>
          <w:lang w:val="fr-FR"/>
        </w:rPr>
        <w:t xml:space="preserve">la programmation, </w:t>
      </w:r>
      <w:r w:rsidR="00630867">
        <w:rPr>
          <w:rFonts w:ascii="Times New Roman" w:hAnsi="Times New Roman"/>
          <w:sz w:val="24"/>
          <w:szCs w:val="24"/>
          <w:lang w:val="fr-FR"/>
        </w:rPr>
        <w:t>a</w:t>
      </w:r>
      <w:r w:rsidR="009D4BB3" w:rsidRPr="00B86EC4">
        <w:rPr>
          <w:rFonts w:ascii="Times New Roman" w:hAnsi="Times New Roman"/>
          <w:sz w:val="24"/>
          <w:szCs w:val="24"/>
          <w:lang w:val="fr-FR"/>
        </w:rPr>
        <w:t xml:space="preserve">u choix des politiques et </w:t>
      </w:r>
      <w:r w:rsidR="00630867">
        <w:rPr>
          <w:rFonts w:ascii="Times New Roman" w:hAnsi="Times New Roman"/>
          <w:sz w:val="24"/>
          <w:szCs w:val="24"/>
          <w:lang w:val="fr-FR"/>
        </w:rPr>
        <w:t>à</w:t>
      </w:r>
      <w:r w:rsidR="009D4BB3" w:rsidRPr="00B86EC4">
        <w:rPr>
          <w:rFonts w:ascii="Times New Roman" w:hAnsi="Times New Roman"/>
          <w:sz w:val="24"/>
          <w:szCs w:val="24"/>
          <w:lang w:val="fr-FR"/>
        </w:rPr>
        <w:t xml:space="preserve"> la mobilisation coordonnée des ressources</w:t>
      </w:r>
      <w:r w:rsidR="003A360A">
        <w:rPr>
          <w:rFonts w:ascii="Times New Roman" w:hAnsi="Times New Roman"/>
          <w:sz w:val="24"/>
          <w:szCs w:val="24"/>
          <w:lang w:val="fr-FR"/>
        </w:rPr>
        <w:t>− tant</w:t>
      </w:r>
      <w:r w:rsidR="003A360A" w:rsidRPr="00B86EC4">
        <w:rPr>
          <w:rFonts w:ascii="Times New Roman" w:hAnsi="Times New Roman"/>
          <w:sz w:val="24"/>
          <w:szCs w:val="24"/>
          <w:lang w:val="fr-FR"/>
        </w:rPr>
        <w:t xml:space="preserve"> au niveau des conseils d’administration </w:t>
      </w:r>
      <w:r w:rsidR="003A360A">
        <w:rPr>
          <w:rFonts w:ascii="Times New Roman" w:hAnsi="Times New Roman"/>
          <w:sz w:val="24"/>
          <w:szCs w:val="24"/>
          <w:lang w:val="fr-FR"/>
        </w:rPr>
        <w:t>qu’</w:t>
      </w:r>
      <w:r w:rsidR="003A360A" w:rsidRPr="00B86EC4">
        <w:rPr>
          <w:rFonts w:ascii="Times New Roman" w:hAnsi="Times New Roman"/>
          <w:sz w:val="24"/>
          <w:szCs w:val="24"/>
          <w:lang w:val="fr-FR"/>
        </w:rPr>
        <w:t>à l’occasion de l’examen quadriennal complet des activités opérationnelles de développement du système des Nations</w:t>
      </w:r>
      <w:r w:rsidR="003A360A">
        <w:rPr>
          <w:rFonts w:ascii="Times New Roman" w:hAnsi="Times New Roman"/>
          <w:sz w:val="24"/>
          <w:szCs w:val="24"/>
          <w:lang w:val="fr-FR"/>
        </w:rPr>
        <w:t> </w:t>
      </w:r>
      <w:r w:rsidR="003A360A" w:rsidRPr="00B86EC4">
        <w:rPr>
          <w:rFonts w:ascii="Times New Roman" w:hAnsi="Times New Roman"/>
          <w:sz w:val="24"/>
          <w:szCs w:val="24"/>
          <w:lang w:val="fr-FR"/>
        </w:rPr>
        <w:t xml:space="preserve">Unies </w:t>
      </w:r>
      <w:r w:rsidR="003A360A">
        <w:rPr>
          <w:rFonts w:ascii="Times New Roman" w:hAnsi="Times New Roman"/>
          <w:sz w:val="24"/>
          <w:szCs w:val="24"/>
          <w:lang w:val="fr-FR"/>
        </w:rPr>
        <w:t xml:space="preserve">prévu </w:t>
      </w:r>
      <w:r w:rsidR="003A360A" w:rsidRPr="00B86EC4">
        <w:rPr>
          <w:rFonts w:ascii="Times New Roman" w:hAnsi="Times New Roman"/>
          <w:sz w:val="24"/>
          <w:szCs w:val="24"/>
          <w:lang w:val="fr-FR"/>
        </w:rPr>
        <w:t>à l’automne de 2020</w:t>
      </w:r>
      <w:r w:rsidR="003A360A">
        <w:rPr>
          <w:rFonts w:ascii="Times New Roman" w:hAnsi="Times New Roman"/>
          <w:sz w:val="24"/>
          <w:szCs w:val="24"/>
          <w:lang w:val="fr-FR"/>
        </w:rPr>
        <w:t> −</w:t>
      </w:r>
      <w:r w:rsidR="009D4BB3" w:rsidRPr="00B86EC4">
        <w:rPr>
          <w:rFonts w:ascii="Times New Roman" w:hAnsi="Times New Roman"/>
          <w:sz w:val="24"/>
          <w:szCs w:val="24"/>
          <w:lang w:val="fr-FR"/>
        </w:rPr>
        <w:t xml:space="preserve"> en maintenant l’accent sur les partenariats</w:t>
      </w:r>
      <w:r w:rsidR="00630867">
        <w:rPr>
          <w:rFonts w:ascii="Times New Roman" w:hAnsi="Times New Roman"/>
          <w:sz w:val="24"/>
          <w:szCs w:val="24"/>
          <w:lang w:val="fr-FR"/>
        </w:rPr>
        <w:t>,</w:t>
      </w:r>
      <w:r w:rsidR="009D4BB3" w:rsidRPr="00B86EC4">
        <w:rPr>
          <w:rFonts w:ascii="Times New Roman" w:hAnsi="Times New Roman"/>
          <w:sz w:val="24"/>
          <w:szCs w:val="24"/>
          <w:lang w:val="fr-FR"/>
        </w:rPr>
        <w:t xml:space="preserve"> </w:t>
      </w:r>
      <w:r w:rsidR="00630867">
        <w:rPr>
          <w:rFonts w:ascii="Times New Roman" w:hAnsi="Times New Roman"/>
          <w:sz w:val="24"/>
          <w:szCs w:val="24"/>
          <w:lang w:val="fr-FR"/>
        </w:rPr>
        <w:t>les</w:t>
      </w:r>
      <w:r w:rsidR="009D4BB3" w:rsidRPr="00B86EC4">
        <w:rPr>
          <w:rFonts w:ascii="Times New Roman" w:hAnsi="Times New Roman"/>
          <w:sz w:val="24"/>
          <w:szCs w:val="24"/>
          <w:lang w:val="fr-FR"/>
        </w:rPr>
        <w:t xml:space="preserve"> plus vulnérables</w:t>
      </w:r>
      <w:r w:rsidR="00630867">
        <w:rPr>
          <w:rFonts w:ascii="Times New Roman" w:hAnsi="Times New Roman"/>
          <w:sz w:val="24"/>
          <w:szCs w:val="24"/>
          <w:lang w:val="fr-FR"/>
        </w:rPr>
        <w:t xml:space="preserve">, </w:t>
      </w:r>
      <w:r w:rsidR="009D4BB3" w:rsidRPr="00B86EC4">
        <w:rPr>
          <w:rFonts w:ascii="Times New Roman" w:hAnsi="Times New Roman"/>
          <w:sz w:val="24"/>
          <w:szCs w:val="24"/>
          <w:lang w:val="fr-FR"/>
        </w:rPr>
        <w:t>la génération à venir</w:t>
      </w:r>
      <w:r w:rsidR="00630867">
        <w:rPr>
          <w:rFonts w:ascii="Times New Roman" w:hAnsi="Times New Roman"/>
          <w:sz w:val="24"/>
          <w:szCs w:val="24"/>
          <w:lang w:val="fr-FR"/>
        </w:rPr>
        <w:t xml:space="preserve"> et </w:t>
      </w:r>
      <w:r w:rsidR="009D4BB3" w:rsidRPr="00B86EC4">
        <w:rPr>
          <w:rFonts w:ascii="Times New Roman" w:hAnsi="Times New Roman"/>
          <w:sz w:val="24"/>
          <w:szCs w:val="24"/>
          <w:lang w:val="fr-FR"/>
        </w:rPr>
        <w:t>l’effort collectif</w:t>
      </w:r>
      <w:r w:rsidR="00630867">
        <w:rPr>
          <w:rFonts w:ascii="Times New Roman" w:hAnsi="Times New Roman"/>
          <w:sz w:val="24"/>
          <w:szCs w:val="24"/>
          <w:lang w:val="fr-FR"/>
        </w:rPr>
        <w:t>,</w:t>
      </w:r>
      <w:r w:rsidR="009D4BB3" w:rsidRPr="00B86EC4">
        <w:rPr>
          <w:rFonts w:ascii="Times New Roman" w:hAnsi="Times New Roman"/>
          <w:sz w:val="24"/>
          <w:szCs w:val="24"/>
          <w:lang w:val="fr-FR"/>
        </w:rPr>
        <w:t xml:space="preserve"> pour reconstruire en mieux afin de rendre les communautés plus inclusives et </w:t>
      </w:r>
      <w:r>
        <w:rPr>
          <w:rFonts w:ascii="Times New Roman" w:hAnsi="Times New Roman"/>
          <w:sz w:val="24"/>
          <w:szCs w:val="24"/>
          <w:lang w:val="fr-FR"/>
        </w:rPr>
        <w:t>d’améliorer</w:t>
      </w:r>
      <w:r w:rsidR="009D4BB3" w:rsidRPr="00B86EC4">
        <w:rPr>
          <w:rFonts w:ascii="Times New Roman" w:hAnsi="Times New Roman"/>
          <w:sz w:val="24"/>
          <w:szCs w:val="24"/>
          <w:lang w:val="fr-FR"/>
        </w:rPr>
        <w:t xml:space="preserve"> leur résilience, leur durabilité et l’état de santé de leurs populations respectives. Une délégation a rappelé que l’égalité des sexes était une condition indispensable du renforcement de la résilience des sociétés, </w:t>
      </w:r>
      <w:r w:rsidR="00630867">
        <w:rPr>
          <w:rFonts w:ascii="Times New Roman" w:hAnsi="Times New Roman"/>
          <w:sz w:val="24"/>
          <w:szCs w:val="24"/>
          <w:lang w:val="fr-FR"/>
        </w:rPr>
        <w:t>lou</w:t>
      </w:r>
      <w:r w:rsidR="009D4BB3" w:rsidRPr="00B86EC4">
        <w:rPr>
          <w:rFonts w:ascii="Times New Roman" w:hAnsi="Times New Roman"/>
          <w:sz w:val="24"/>
          <w:szCs w:val="24"/>
          <w:lang w:val="fr-FR"/>
        </w:rPr>
        <w:t xml:space="preserve">ant à cet égard l’engagement actif d’ONU-Femmes en faveur de l’atténuation de l’impact de la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009D4BB3" w:rsidRPr="00B86EC4">
        <w:rPr>
          <w:rFonts w:ascii="Times New Roman" w:hAnsi="Times New Roman"/>
          <w:sz w:val="24"/>
          <w:szCs w:val="24"/>
          <w:lang w:val="fr-FR"/>
        </w:rPr>
        <w:t xml:space="preserve">19 sur les femmes et les filles, </w:t>
      </w:r>
      <w:r w:rsidR="00630867">
        <w:rPr>
          <w:rFonts w:ascii="Times New Roman" w:hAnsi="Times New Roman"/>
          <w:sz w:val="24"/>
          <w:szCs w:val="24"/>
          <w:lang w:val="fr-FR"/>
        </w:rPr>
        <w:t>et plus précisémen</w:t>
      </w:r>
      <w:r w:rsidR="009D4BB3" w:rsidRPr="00B86EC4">
        <w:rPr>
          <w:rFonts w:ascii="Times New Roman" w:hAnsi="Times New Roman"/>
          <w:sz w:val="24"/>
          <w:szCs w:val="24"/>
          <w:lang w:val="fr-FR"/>
        </w:rPr>
        <w:t xml:space="preserve">t les efforts déployés par l’Entité pour lutter contre la violence </w:t>
      </w:r>
      <w:r w:rsidRPr="00085D7F">
        <w:rPr>
          <w:rFonts w:ascii="Times New Roman" w:hAnsi="Times New Roman"/>
          <w:sz w:val="24"/>
          <w:szCs w:val="24"/>
          <w:lang w:val="fr-FR"/>
        </w:rPr>
        <w:t>fondée sur le genre</w:t>
      </w:r>
      <w:r w:rsidR="002D7485" w:rsidRPr="00B86EC4">
        <w:rPr>
          <w:rFonts w:ascii="Times New Roman" w:hAnsi="Times New Roman"/>
          <w:sz w:val="24"/>
          <w:szCs w:val="24"/>
          <w:lang w:val="fr-FR"/>
        </w:rPr>
        <w:t xml:space="preserve"> et</w:t>
      </w:r>
      <w:r w:rsidR="009D4BB3" w:rsidRPr="00B86EC4">
        <w:rPr>
          <w:rFonts w:ascii="Times New Roman" w:hAnsi="Times New Roman"/>
          <w:sz w:val="24"/>
          <w:szCs w:val="24"/>
          <w:lang w:val="fr-FR"/>
        </w:rPr>
        <w:t xml:space="preserve"> collecter des données ventilées par sexe, portant sur d’autres thématiques.</w:t>
      </w:r>
      <w:r w:rsidR="00703B7F" w:rsidRPr="00B86EC4">
        <w:rPr>
          <w:rFonts w:ascii="Times New Roman" w:hAnsi="Times New Roman"/>
          <w:sz w:val="24"/>
          <w:szCs w:val="24"/>
          <w:lang w:val="fr-FR"/>
        </w:rPr>
        <w:t xml:space="preserve"> Il a été souligné que la Commission de la condition de la femme était le premier organe intergouvernemental à subir les répercussions de la pandémie de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00703B7F" w:rsidRPr="00B86EC4">
        <w:rPr>
          <w:rFonts w:ascii="Times New Roman" w:hAnsi="Times New Roman"/>
          <w:sz w:val="24"/>
          <w:szCs w:val="24"/>
          <w:lang w:val="fr-FR"/>
        </w:rPr>
        <w:t>19 et qu’elle avait dû réduire son programme d’activité. Il était donc important de r</w:t>
      </w:r>
      <w:r w:rsidR="00630867">
        <w:rPr>
          <w:rFonts w:ascii="Times New Roman" w:hAnsi="Times New Roman"/>
          <w:sz w:val="24"/>
          <w:szCs w:val="24"/>
          <w:lang w:val="fr-FR"/>
        </w:rPr>
        <w:t>appeler</w:t>
      </w:r>
      <w:r w:rsidR="00703B7F" w:rsidRPr="00B86EC4">
        <w:rPr>
          <w:rFonts w:ascii="Times New Roman" w:hAnsi="Times New Roman"/>
          <w:sz w:val="24"/>
          <w:szCs w:val="24"/>
          <w:lang w:val="fr-FR"/>
        </w:rPr>
        <w:t xml:space="preserve"> combien il était urgent d’accélérer la mise en œuvre intégrale de la Déclaration et du Programme d’action de Beijing et de donner effet aux </w:t>
      </w:r>
      <w:r w:rsidR="003A360A">
        <w:rPr>
          <w:rFonts w:ascii="Times New Roman" w:hAnsi="Times New Roman"/>
          <w:sz w:val="24"/>
          <w:szCs w:val="24"/>
          <w:lang w:val="fr-FR"/>
        </w:rPr>
        <w:t xml:space="preserve">récents </w:t>
      </w:r>
      <w:r w:rsidR="00703B7F" w:rsidRPr="00B86EC4">
        <w:rPr>
          <w:rFonts w:ascii="Times New Roman" w:hAnsi="Times New Roman"/>
          <w:sz w:val="24"/>
          <w:szCs w:val="24"/>
          <w:lang w:val="fr-FR"/>
        </w:rPr>
        <w:t xml:space="preserve">engagements pris </w:t>
      </w:r>
      <w:r w:rsidR="003A360A">
        <w:rPr>
          <w:rFonts w:ascii="Times New Roman" w:hAnsi="Times New Roman"/>
          <w:sz w:val="24"/>
          <w:szCs w:val="24"/>
          <w:lang w:val="fr-FR"/>
        </w:rPr>
        <w:lastRenderedPageBreak/>
        <w:t xml:space="preserve">dans </w:t>
      </w:r>
      <w:r w:rsidR="00703B7F" w:rsidRPr="00B86EC4">
        <w:rPr>
          <w:rFonts w:ascii="Times New Roman" w:hAnsi="Times New Roman"/>
          <w:sz w:val="24"/>
          <w:szCs w:val="24"/>
          <w:lang w:val="fr-FR"/>
        </w:rPr>
        <w:t>la Déclaration politique adoptée le 9 mars 2020</w:t>
      </w:r>
      <w:r w:rsidR="00630867">
        <w:rPr>
          <w:rFonts w:ascii="Times New Roman" w:hAnsi="Times New Roman"/>
          <w:sz w:val="24"/>
          <w:szCs w:val="24"/>
          <w:lang w:val="fr-FR"/>
        </w:rPr>
        <w:t xml:space="preserve"> −</w:t>
      </w:r>
      <w:r w:rsidR="00286432">
        <w:rPr>
          <w:rFonts w:ascii="Times New Roman" w:hAnsi="Times New Roman"/>
          <w:sz w:val="24"/>
          <w:szCs w:val="24"/>
          <w:lang w:val="fr-FR"/>
        </w:rPr>
        <w:t> </w:t>
      </w:r>
      <w:r w:rsidR="00703B7F" w:rsidRPr="00B86EC4">
        <w:rPr>
          <w:rFonts w:ascii="Times New Roman" w:hAnsi="Times New Roman"/>
          <w:sz w:val="24"/>
          <w:szCs w:val="24"/>
          <w:lang w:val="fr-FR"/>
        </w:rPr>
        <w:t>journée qui avait marqué le vingt-cinquième anniversaire de la tenue de la quatrième Conférence mondiale sur les femmes.</w:t>
      </w:r>
    </w:p>
    <w:p w14:paraId="18CC4610" w14:textId="77777777" w:rsidR="00FC7850" w:rsidRPr="00B86EC4" w:rsidRDefault="00FC7850" w:rsidP="00936964">
      <w:pPr>
        <w:tabs>
          <w:tab w:val="left" w:pos="5439"/>
        </w:tabs>
        <w:spacing w:after="0"/>
        <w:jc w:val="both"/>
        <w:rPr>
          <w:rFonts w:ascii="Times New Roman" w:hAnsi="Times New Roman"/>
          <w:sz w:val="24"/>
          <w:szCs w:val="24"/>
          <w:lang w:val="fr-FR"/>
        </w:rPr>
      </w:pPr>
    </w:p>
    <w:p w14:paraId="6FA8876F" w14:textId="726454A4" w:rsidR="00A612D8" w:rsidRPr="00B86EC4" w:rsidRDefault="00DE3576" w:rsidP="00085D7F">
      <w:pPr>
        <w:keepNext/>
        <w:keepLines/>
        <w:tabs>
          <w:tab w:val="left" w:pos="5439"/>
        </w:tabs>
        <w:spacing w:after="0"/>
        <w:jc w:val="both"/>
        <w:rPr>
          <w:rFonts w:ascii="Times New Roman" w:hAnsi="Times New Roman"/>
          <w:sz w:val="24"/>
          <w:szCs w:val="24"/>
          <w:lang w:val="fr-FR"/>
        </w:rPr>
      </w:pPr>
      <w:r>
        <w:rPr>
          <w:rFonts w:ascii="Times New Roman" w:hAnsi="Times New Roman"/>
          <w:sz w:val="24"/>
          <w:szCs w:val="24"/>
          <w:lang w:val="fr-FR"/>
        </w:rPr>
        <w:t>D</w:t>
      </w:r>
      <w:r w:rsidRPr="00B86EC4">
        <w:rPr>
          <w:rFonts w:ascii="Times New Roman" w:hAnsi="Times New Roman"/>
          <w:sz w:val="24"/>
          <w:szCs w:val="24"/>
          <w:lang w:val="fr-FR"/>
        </w:rPr>
        <w:t xml:space="preserve">ans une déclaration conjointe, </w:t>
      </w:r>
      <w:r>
        <w:rPr>
          <w:rFonts w:ascii="Times New Roman" w:hAnsi="Times New Roman"/>
          <w:sz w:val="24"/>
          <w:szCs w:val="24"/>
          <w:lang w:val="fr-FR"/>
        </w:rPr>
        <w:t>l</w:t>
      </w:r>
      <w:r w:rsidR="00703B7F" w:rsidRPr="00B86EC4">
        <w:rPr>
          <w:rFonts w:ascii="Times New Roman" w:hAnsi="Times New Roman"/>
          <w:sz w:val="24"/>
          <w:szCs w:val="24"/>
          <w:lang w:val="fr-FR"/>
        </w:rPr>
        <w:t>es membres du Groupe des États d’Afrique siégeant au Conseil d’administration de l’UNICEF ont mis en relief les répercussions concrètes et disproportionnées de la pandémie sur les enfants</w:t>
      </w:r>
      <w:r>
        <w:rPr>
          <w:rFonts w:ascii="Times New Roman" w:hAnsi="Times New Roman"/>
          <w:sz w:val="24"/>
          <w:szCs w:val="24"/>
          <w:lang w:val="fr-FR"/>
        </w:rPr>
        <w:t>:</w:t>
      </w:r>
      <w:r w:rsidR="00703B7F" w:rsidRPr="00B86EC4">
        <w:rPr>
          <w:rFonts w:ascii="Times New Roman" w:hAnsi="Times New Roman"/>
          <w:sz w:val="24"/>
          <w:szCs w:val="24"/>
          <w:lang w:val="fr-FR"/>
        </w:rPr>
        <w:t xml:space="preserve"> non seulement </w:t>
      </w:r>
      <w:r w:rsidR="00CB19B6" w:rsidRPr="00B86EC4">
        <w:rPr>
          <w:rFonts w:ascii="Times New Roman" w:hAnsi="Times New Roman"/>
          <w:sz w:val="24"/>
          <w:szCs w:val="24"/>
          <w:lang w:val="fr-FR"/>
        </w:rPr>
        <w:t>plusieurs centaines de millions d’en</w:t>
      </w:r>
      <w:r>
        <w:rPr>
          <w:rFonts w:ascii="Times New Roman" w:hAnsi="Times New Roman"/>
          <w:sz w:val="24"/>
          <w:szCs w:val="24"/>
          <w:lang w:val="fr-FR"/>
        </w:rPr>
        <w:t>tre eux</w:t>
      </w:r>
      <w:r w:rsidR="00CB19B6" w:rsidRPr="00B86EC4">
        <w:rPr>
          <w:rFonts w:ascii="Times New Roman" w:hAnsi="Times New Roman"/>
          <w:sz w:val="24"/>
          <w:szCs w:val="24"/>
          <w:lang w:val="fr-FR"/>
        </w:rPr>
        <w:t xml:space="preserve"> ne pouvaient plus se rendre à l’école et </w:t>
      </w:r>
      <w:r>
        <w:rPr>
          <w:rFonts w:ascii="Times New Roman" w:hAnsi="Times New Roman"/>
          <w:sz w:val="24"/>
          <w:szCs w:val="24"/>
          <w:lang w:val="fr-FR"/>
        </w:rPr>
        <w:t>des</w:t>
      </w:r>
      <w:r w:rsidR="00CB19B6" w:rsidRPr="00B86EC4">
        <w:rPr>
          <w:rFonts w:ascii="Times New Roman" w:hAnsi="Times New Roman"/>
          <w:sz w:val="24"/>
          <w:szCs w:val="24"/>
          <w:lang w:val="fr-FR"/>
        </w:rPr>
        <w:t xml:space="preserve"> menaces </w:t>
      </w:r>
      <w:r>
        <w:rPr>
          <w:rFonts w:ascii="Times New Roman" w:hAnsi="Times New Roman"/>
          <w:sz w:val="24"/>
          <w:szCs w:val="24"/>
          <w:lang w:val="fr-FR"/>
        </w:rPr>
        <w:t>pesaient sur</w:t>
      </w:r>
      <w:r w:rsidR="00CB19B6" w:rsidRPr="00B86EC4">
        <w:rPr>
          <w:rFonts w:ascii="Times New Roman" w:hAnsi="Times New Roman"/>
          <w:sz w:val="24"/>
          <w:szCs w:val="24"/>
          <w:lang w:val="fr-FR"/>
        </w:rPr>
        <w:t xml:space="preserve"> leur sûreté et leur bien</w:t>
      </w:r>
      <w:r w:rsidR="00D554D2">
        <w:rPr>
          <w:rFonts w:ascii="Times New Roman" w:hAnsi="Times New Roman"/>
          <w:sz w:val="24"/>
          <w:szCs w:val="24"/>
          <w:lang w:val="fr-FR"/>
        </w:rPr>
        <w:noBreakHyphen/>
      </w:r>
      <w:r w:rsidR="00CB19B6" w:rsidRPr="00B86EC4">
        <w:rPr>
          <w:rFonts w:ascii="Times New Roman" w:hAnsi="Times New Roman"/>
          <w:sz w:val="24"/>
          <w:szCs w:val="24"/>
          <w:lang w:val="fr-FR"/>
        </w:rPr>
        <w:t>être, mais les revenus de</w:t>
      </w:r>
      <w:r w:rsidR="00347E1D">
        <w:rPr>
          <w:rFonts w:ascii="Times New Roman" w:hAnsi="Times New Roman"/>
          <w:sz w:val="24"/>
          <w:szCs w:val="24"/>
          <w:lang w:val="fr-FR"/>
        </w:rPr>
        <w:t>s</w:t>
      </w:r>
      <w:r w:rsidR="00CB19B6" w:rsidRPr="00B86EC4">
        <w:rPr>
          <w:rFonts w:ascii="Times New Roman" w:hAnsi="Times New Roman"/>
          <w:sz w:val="24"/>
          <w:szCs w:val="24"/>
          <w:lang w:val="fr-FR"/>
        </w:rPr>
        <w:t xml:space="preserve"> famille</w:t>
      </w:r>
      <w:r w:rsidR="00347E1D">
        <w:rPr>
          <w:rFonts w:ascii="Times New Roman" w:hAnsi="Times New Roman"/>
          <w:sz w:val="24"/>
          <w:szCs w:val="24"/>
          <w:lang w:val="fr-FR"/>
        </w:rPr>
        <w:t>s</w:t>
      </w:r>
      <w:r w:rsidR="00CB19B6" w:rsidRPr="00B86EC4">
        <w:rPr>
          <w:rFonts w:ascii="Times New Roman" w:hAnsi="Times New Roman"/>
          <w:sz w:val="24"/>
          <w:szCs w:val="24"/>
          <w:lang w:val="fr-FR"/>
        </w:rPr>
        <w:t xml:space="preserve"> risquaient d’être </w:t>
      </w:r>
      <w:r>
        <w:rPr>
          <w:rFonts w:ascii="Times New Roman" w:hAnsi="Times New Roman"/>
          <w:sz w:val="24"/>
          <w:szCs w:val="24"/>
          <w:lang w:val="fr-FR"/>
        </w:rPr>
        <w:t>fort</w:t>
      </w:r>
      <w:r w:rsidR="00CB19B6" w:rsidRPr="00B86EC4">
        <w:rPr>
          <w:rFonts w:ascii="Times New Roman" w:hAnsi="Times New Roman"/>
          <w:sz w:val="24"/>
          <w:szCs w:val="24"/>
          <w:lang w:val="fr-FR"/>
        </w:rPr>
        <w:t>ement entamés, voire réduit</w:t>
      </w:r>
      <w:r w:rsidR="002D7485" w:rsidRPr="00B86EC4">
        <w:rPr>
          <w:rFonts w:ascii="Times New Roman" w:hAnsi="Times New Roman"/>
          <w:sz w:val="24"/>
          <w:szCs w:val="24"/>
          <w:lang w:val="fr-FR"/>
        </w:rPr>
        <w:t>s</w:t>
      </w:r>
      <w:r w:rsidR="00CB19B6" w:rsidRPr="00B86EC4">
        <w:rPr>
          <w:rFonts w:ascii="Times New Roman" w:hAnsi="Times New Roman"/>
          <w:sz w:val="24"/>
          <w:szCs w:val="24"/>
          <w:lang w:val="fr-FR"/>
        </w:rPr>
        <w:t xml:space="preserve"> à néant –</w:t>
      </w:r>
      <w:r w:rsidR="00CE322E">
        <w:rPr>
          <w:rFonts w:ascii="Times New Roman" w:hAnsi="Times New Roman"/>
          <w:sz w:val="24"/>
          <w:szCs w:val="24"/>
          <w:lang w:val="fr-FR"/>
        </w:rPr>
        <w:t> </w:t>
      </w:r>
      <w:r w:rsidR="00CB19B6" w:rsidRPr="00B86EC4">
        <w:rPr>
          <w:rFonts w:ascii="Times New Roman" w:hAnsi="Times New Roman"/>
          <w:sz w:val="24"/>
          <w:szCs w:val="24"/>
          <w:lang w:val="fr-FR"/>
        </w:rPr>
        <w:t xml:space="preserve">situation dont les enfants essuient souvent les conséquences. Les États </w:t>
      </w:r>
      <w:r w:rsidR="00A10B71">
        <w:rPr>
          <w:rFonts w:ascii="Times New Roman" w:hAnsi="Times New Roman"/>
          <w:sz w:val="24"/>
          <w:szCs w:val="24"/>
          <w:lang w:val="fr-FR"/>
        </w:rPr>
        <w:t>m</w:t>
      </w:r>
      <w:r w:rsidR="00CB19B6" w:rsidRPr="00B86EC4">
        <w:rPr>
          <w:rFonts w:ascii="Times New Roman" w:hAnsi="Times New Roman"/>
          <w:sz w:val="24"/>
          <w:szCs w:val="24"/>
          <w:lang w:val="fr-FR"/>
        </w:rPr>
        <w:t xml:space="preserve">embres ont eu cette mise en garde: si les répercussions de la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00CB19B6" w:rsidRPr="00B86EC4">
        <w:rPr>
          <w:rFonts w:ascii="Times New Roman" w:hAnsi="Times New Roman"/>
          <w:sz w:val="24"/>
          <w:szCs w:val="24"/>
          <w:lang w:val="fr-FR"/>
        </w:rPr>
        <w:t xml:space="preserve">19 sur les enfants n’étaient pas immédiatement prises en charge, l’action menée </w:t>
      </w:r>
      <w:r w:rsidR="003A360A">
        <w:rPr>
          <w:rFonts w:ascii="Times New Roman" w:hAnsi="Times New Roman"/>
          <w:sz w:val="24"/>
          <w:szCs w:val="24"/>
          <w:lang w:val="fr-FR"/>
        </w:rPr>
        <w:t>sur le</w:t>
      </w:r>
      <w:r w:rsidR="00CB19B6" w:rsidRPr="00B86EC4">
        <w:rPr>
          <w:rFonts w:ascii="Times New Roman" w:hAnsi="Times New Roman"/>
          <w:sz w:val="24"/>
          <w:szCs w:val="24"/>
          <w:lang w:val="fr-FR"/>
        </w:rPr>
        <w:t xml:space="preserve"> plan mondial et les résultats positifs enregistrés depuis l’adoption de la Convention relative aux droits de l’enfant pourraient être sérieusement remis en question. Ils ont appelé à redoubler d’efforts collectifs en faveur des enfants, non seulement pour assurer leu</w:t>
      </w:r>
      <w:r>
        <w:rPr>
          <w:rFonts w:ascii="Times New Roman" w:hAnsi="Times New Roman"/>
          <w:sz w:val="24"/>
          <w:szCs w:val="24"/>
          <w:lang w:val="fr-FR"/>
        </w:rPr>
        <w:t>r</w:t>
      </w:r>
      <w:r w:rsidR="00CB19B6" w:rsidRPr="00B86EC4">
        <w:rPr>
          <w:rFonts w:ascii="Times New Roman" w:hAnsi="Times New Roman"/>
          <w:sz w:val="24"/>
          <w:szCs w:val="24"/>
          <w:lang w:val="fr-FR"/>
        </w:rPr>
        <w:t xml:space="preserve"> survie mais aussi pour leur permettre de s’épanouir pleinement. Il a été ajouté que davantage de ressources financières et humaines devraient être mobilisées</w:t>
      </w:r>
      <w:r>
        <w:rPr>
          <w:rFonts w:ascii="Times New Roman" w:hAnsi="Times New Roman"/>
          <w:sz w:val="24"/>
          <w:szCs w:val="24"/>
          <w:lang w:val="fr-FR"/>
        </w:rPr>
        <w:t>,</w:t>
      </w:r>
      <w:r w:rsidR="00CB19B6" w:rsidRPr="00B86EC4">
        <w:rPr>
          <w:rFonts w:ascii="Times New Roman" w:hAnsi="Times New Roman"/>
          <w:sz w:val="24"/>
          <w:szCs w:val="24"/>
          <w:lang w:val="fr-FR"/>
        </w:rPr>
        <w:t xml:space="preserve"> sachant que l’on était entré dans la dernière décennie d’action en faveur </w:t>
      </w:r>
      <w:r w:rsidR="003A360A">
        <w:rPr>
          <w:rFonts w:ascii="Times New Roman" w:hAnsi="Times New Roman"/>
          <w:sz w:val="24"/>
          <w:szCs w:val="24"/>
          <w:lang w:val="fr-FR"/>
        </w:rPr>
        <w:t xml:space="preserve">de la réalisation </w:t>
      </w:r>
      <w:r w:rsidR="00CB19B6" w:rsidRPr="00B86EC4">
        <w:rPr>
          <w:rFonts w:ascii="Times New Roman" w:hAnsi="Times New Roman"/>
          <w:sz w:val="24"/>
          <w:szCs w:val="24"/>
          <w:lang w:val="fr-FR"/>
        </w:rPr>
        <w:t xml:space="preserve">des </w:t>
      </w:r>
      <w:r>
        <w:rPr>
          <w:rFonts w:ascii="Times New Roman" w:hAnsi="Times New Roman"/>
          <w:sz w:val="24"/>
          <w:szCs w:val="24"/>
          <w:lang w:val="fr-FR"/>
        </w:rPr>
        <w:t>ODD</w:t>
      </w:r>
      <w:r w:rsidR="00CB19B6" w:rsidRPr="00B86EC4">
        <w:rPr>
          <w:rFonts w:ascii="Times New Roman" w:hAnsi="Times New Roman"/>
          <w:sz w:val="24"/>
          <w:szCs w:val="24"/>
          <w:lang w:val="fr-FR"/>
        </w:rPr>
        <w:t>.</w:t>
      </w:r>
    </w:p>
    <w:p w14:paraId="2F60B34C" w14:textId="77777777" w:rsidR="00BB2792" w:rsidRPr="00B86EC4" w:rsidRDefault="00BB2792" w:rsidP="00936964">
      <w:pPr>
        <w:tabs>
          <w:tab w:val="left" w:pos="5439"/>
        </w:tabs>
        <w:spacing w:after="0"/>
        <w:jc w:val="both"/>
        <w:rPr>
          <w:rFonts w:ascii="Times New Roman" w:hAnsi="Times New Roman"/>
          <w:sz w:val="24"/>
          <w:szCs w:val="24"/>
          <w:lang w:val="fr-FR"/>
        </w:rPr>
      </w:pPr>
    </w:p>
    <w:p w14:paraId="2BCB3BC2" w14:textId="6015B22F" w:rsidR="00BB2792" w:rsidRPr="00B86EC4" w:rsidRDefault="008944DF" w:rsidP="00E24363">
      <w:pPr>
        <w:tabs>
          <w:tab w:val="left" w:pos="5439"/>
        </w:tabs>
        <w:spacing w:after="0"/>
        <w:jc w:val="both"/>
        <w:rPr>
          <w:rFonts w:ascii="Times New Roman" w:hAnsi="Times New Roman"/>
          <w:sz w:val="24"/>
          <w:szCs w:val="24"/>
          <w:lang w:val="fr-FR"/>
        </w:rPr>
      </w:pPr>
      <w:r w:rsidRPr="00B86EC4">
        <w:rPr>
          <w:rFonts w:ascii="Times New Roman" w:hAnsi="Times New Roman"/>
          <w:sz w:val="24"/>
          <w:szCs w:val="24"/>
          <w:lang w:val="fr-FR"/>
        </w:rPr>
        <w:t>L</w:t>
      </w:r>
      <w:r w:rsidR="00C06953" w:rsidRPr="00B86EC4">
        <w:rPr>
          <w:rFonts w:ascii="Times New Roman" w:hAnsi="Times New Roman"/>
          <w:sz w:val="24"/>
          <w:szCs w:val="24"/>
          <w:lang w:val="fr-FR"/>
        </w:rPr>
        <w:t>a délégation de</w:t>
      </w:r>
      <w:r w:rsidRPr="00B86EC4">
        <w:rPr>
          <w:rFonts w:ascii="Times New Roman" w:hAnsi="Times New Roman"/>
          <w:sz w:val="24"/>
          <w:szCs w:val="24"/>
          <w:lang w:val="fr-FR"/>
        </w:rPr>
        <w:t xml:space="preserve"> l’Union européenne</w:t>
      </w:r>
      <w:r w:rsidR="00C06953" w:rsidRPr="00B86EC4">
        <w:rPr>
          <w:rFonts w:ascii="Times New Roman" w:hAnsi="Times New Roman"/>
          <w:sz w:val="24"/>
          <w:szCs w:val="24"/>
          <w:lang w:val="fr-FR"/>
        </w:rPr>
        <w:t xml:space="preserve"> (UE)</w:t>
      </w:r>
      <w:r w:rsidRPr="00B86EC4">
        <w:rPr>
          <w:rFonts w:ascii="Times New Roman" w:hAnsi="Times New Roman"/>
          <w:sz w:val="24"/>
          <w:szCs w:val="24"/>
          <w:lang w:val="fr-FR"/>
        </w:rPr>
        <w:t>, comptant parmi les donateurs, a décrit les diverses répercussions de la pandémie sur les sociétés partout dans le monde, qui remettaient en cause les progrès chèrement acquis sur la voie de l’accomplissement des ODD</w:t>
      </w:r>
      <w:r w:rsidR="00C06953" w:rsidRPr="00B86EC4">
        <w:rPr>
          <w:rFonts w:ascii="Times New Roman" w:hAnsi="Times New Roman"/>
          <w:sz w:val="24"/>
          <w:szCs w:val="24"/>
          <w:lang w:val="fr-FR"/>
        </w:rPr>
        <w:t>. Elle a</w:t>
      </w:r>
      <w:r w:rsidRPr="00B86EC4">
        <w:rPr>
          <w:rFonts w:ascii="Times New Roman" w:hAnsi="Times New Roman"/>
          <w:sz w:val="24"/>
          <w:szCs w:val="24"/>
          <w:lang w:val="fr-FR"/>
        </w:rPr>
        <w:t xml:space="preserve"> loué le sens de l’autorité du Secrétaire général tout au long de la période marquée par la pandémie. </w:t>
      </w:r>
      <w:r w:rsidR="00C06953" w:rsidRPr="00B86EC4">
        <w:rPr>
          <w:rFonts w:ascii="Times New Roman" w:hAnsi="Times New Roman"/>
          <w:sz w:val="24"/>
          <w:szCs w:val="24"/>
          <w:lang w:val="fr-FR"/>
        </w:rPr>
        <w:t>Elle</w:t>
      </w:r>
      <w:r w:rsidRPr="00B86EC4">
        <w:rPr>
          <w:rFonts w:ascii="Times New Roman" w:hAnsi="Times New Roman"/>
          <w:sz w:val="24"/>
          <w:szCs w:val="24"/>
          <w:lang w:val="fr-FR"/>
        </w:rPr>
        <w:t xml:space="preserve"> a constaté que les efforts déployés par l’UE étaient en phase avec l’appel lancé par le Secrétaire général </w:t>
      </w:r>
      <w:r w:rsidR="004839FB">
        <w:rPr>
          <w:rFonts w:ascii="Times New Roman" w:hAnsi="Times New Roman"/>
          <w:sz w:val="24"/>
          <w:szCs w:val="24"/>
          <w:lang w:val="fr-FR"/>
        </w:rPr>
        <w:t xml:space="preserve">pour </w:t>
      </w:r>
      <w:r w:rsidR="00D461DB">
        <w:rPr>
          <w:rFonts w:ascii="Times New Roman" w:hAnsi="Times New Roman"/>
          <w:sz w:val="24"/>
          <w:szCs w:val="24"/>
          <w:lang w:val="fr-FR"/>
        </w:rPr>
        <w:t>"</w:t>
      </w:r>
      <w:r w:rsidR="004839FB">
        <w:rPr>
          <w:rFonts w:ascii="Times New Roman" w:hAnsi="Times New Roman"/>
          <w:sz w:val="24"/>
          <w:szCs w:val="24"/>
          <w:lang w:val="fr-FR"/>
        </w:rPr>
        <w:t>M</w:t>
      </w:r>
      <w:r w:rsidRPr="00B86EC4">
        <w:rPr>
          <w:rFonts w:ascii="Times New Roman" w:hAnsi="Times New Roman"/>
          <w:sz w:val="24"/>
          <w:szCs w:val="24"/>
          <w:lang w:val="fr-FR"/>
        </w:rPr>
        <w:t>ieux</w:t>
      </w:r>
      <w:r w:rsidR="004839FB">
        <w:rPr>
          <w:rFonts w:ascii="Times New Roman" w:hAnsi="Times New Roman"/>
          <w:sz w:val="24"/>
          <w:szCs w:val="24"/>
          <w:lang w:val="fr-FR"/>
        </w:rPr>
        <w:t xml:space="preserve"> se relever</w:t>
      </w:r>
      <w:r w:rsidR="00D461DB">
        <w:rPr>
          <w:rFonts w:ascii="Times New Roman" w:hAnsi="Times New Roman"/>
          <w:sz w:val="24"/>
          <w:szCs w:val="24"/>
          <w:lang w:val="fr-FR"/>
        </w:rPr>
        <w:t>"</w:t>
      </w:r>
      <w:r w:rsidRPr="00B86EC4">
        <w:rPr>
          <w:rFonts w:ascii="Times New Roman" w:hAnsi="Times New Roman"/>
          <w:sz w:val="24"/>
          <w:szCs w:val="24"/>
          <w:lang w:val="fr-FR"/>
        </w:rPr>
        <w:t xml:space="preserve">, aux fins de l’édification de sociétés plus durables, inclusives et équitables. L’impression d’ensemble qui se dégageait des exposés présentés antérieurement était que la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Pr="00B86EC4">
        <w:rPr>
          <w:rFonts w:ascii="Times New Roman" w:hAnsi="Times New Roman"/>
          <w:sz w:val="24"/>
          <w:szCs w:val="24"/>
          <w:lang w:val="fr-FR"/>
        </w:rPr>
        <w:t>19, qui représentait certes une menace considérable pour les objectifs communs de la communauté internationale, pouvait aussi servir d’accélérateur en rapprochant les organismes et les équipes de pays des Nations</w:t>
      </w:r>
      <w:r w:rsidR="00AB217E">
        <w:rPr>
          <w:rFonts w:ascii="Times New Roman" w:hAnsi="Times New Roman"/>
          <w:sz w:val="24"/>
          <w:szCs w:val="24"/>
          <w:lang w:val="fr-FR"/>
        </w:rPr>
        <w:t> </w:t>
      </w:r>
      <w:r w:rsidRPr="00B86EC4">
        <w:rPr>
          <w:rFonts w:ascii="Times New Roman" w:hAnsi="Times New Roman"/>
          <w:sz w:val="24"/>
          <w:szCs w:val="24"/>
          <w:lang w:val="fr-FR"/>
        </w:rPr>
        <w:t>Unies et en favorisant une coopération accrue. L</w:t>
      </w:r>
      <w:r w:rsidR="00C06953" w:rsidRPr="00B86EC4">
        <w:rPr>
          <w:rFonts w:ascii="Times New Roman" w:hAnsi="Times New Roman"/>
          <w:sz w:val="24"/>
          <w:szCs w:val="24"/>
          <w:lang w:val="fr-FR"/>
        </w:rPr>
        <w:t>a délégation de l’UE</w:t>
      </w:r>
      <w:r w:rsidRPr="00B86EC4">
        <w:rPr>
          <w:rFonts w:ascii="Times New Roman" w:hAnsi="Times New Roman"/>
          <w:sz w:val="24"/>
          <w:szCs w:val="24"/>
          <w:lang w:val="fr-FR"/>
        </w:rPr>
        <w:t xml:space="preserve"> a souligné qu’il était nécessaire de préserver cette dynamique </w:t>
      </w:r>
      <w:r w:rsidR="00B86EC4" w:rsidRPr="00B86EC4">
        <w:rPr>
          <w:rFonts w:ascii="Times New Roman" w:hAnsi="Times New Roman"/>
          <w:sz w:val="24"/>
          <w:szCs w:val="24"/>
          <w:lang w:val="fr-FR"/>
        </w:rPr>
        <w:t>pour</w:t>
      </w:r>
      <w:r w:rsidRPr="00B86EC4">
        <w:rPr>
          <w:rFonts w:ascii="Times New Roman" w:hAnsi="Times New Roman"/>
          <w:sz w:val="24"/>
          <w:szCs w:val="24"/>
          <w:lang w:val="fr-FR"/>
        </w:rPr>
        <w:t xml:space="preserve"> que le système des Nations</w:t>
      </w:r>
      <w:r w:rsidR="00C4497D">
        <w:rPr>
          <w:rFonts w:ascii="Times New Roman" w:hAnsi="Times New Roman"/>
          <w:sz w:val="24"/>
          <w:szCs w:val="24"/>
          <w:lang w:val="fr-FR"/>
        </w:rPr>
        <w:t> </w:t>
      </w:r>
      <w:r w:rsidRPr="00B86EC4">
        <w:rPr>
          <w:rFonts w:ascii="Times New Roman" w:hAnsi="Times New Roman"/>
          <w:sz w:val="24"/>
          <w:szCs w:val="24"/>
          <w:lang w:val="fr-FR"/>
        </w:rPr>
        <w:t>Unies pour le développement</w:t>
      </w:r>
      <w:r w:rsidR="00B86EC4" w:rsidRPr="00B86EC4">
        <w:rPr>
          <w:rFonts w:ascii="Times New Roman" w:hAnsi="Times New Roman"/>
          <w:sz w:val="24"/>
          <w:szCs w:val="24"/>
          <w:lang w:val="fr-FR"/>
        </w:rPr>
        <w:t>,</w:t>
      </w:r>
      <w:r w:rsidRPr="00B86EC4">
        <w:rPr>
          <w:rFonts w:ascii="Times New Roman" w:hAnsi="Times New Roman"/>
          <w:sz w:val="24"/>
          <w:szCs w:val="24"/>
          <w:lang w:val="fr-FR"/>
        </w:rPr>
        <w:t xml:space="preserve"> </w:t>
      </w:r>
      <w:r w:rsidR="00347E1D">
        <w:rPr>
          <w:rFonts w:ascii="Times New Roman" w:hAnsi="Times New Roman"/>
          <w:sz w:val="24"/>
          <w:szCs w:val="24"/>
          <w:lang w:val="fr-FR"/>
        </w:rPr>
        <w:t>une fois</w:t>
      </w:r>
      <w:r w:rsidRPr="00B86EC4">
        <w:rPr>
          <w:rFonts w:ascii="Times New Roman" w:hAnsi="Times New Roman"/>
          <w:sz w:val="24"/>
          <w:szCs w:val="24"/>
          <w:lang w:val="fr-FR"/>
        </w:rPr>
        <w:t xml:space="preserve"> réformé</w:t>
      </w:r>
      <w:r w:rsidR="00B86EC4" w:rsidRPr="00B86EC4">
        <w:rPr>
          <w:rFonts w:ascii="Times New Roman" w:hAnsi="Times New Roman"/>
          <w:sz w:val="24"/>
          <w:szCs w:val="24"/>
          <w:lang w:val="fr-FR"/>
        </w:rPr>
        <w:t>,</w:t>
      </w:r>
      <w:r w:rsidRPr="00B86EC4">
        <w:rPr>
          <w:rFonts w:ascii="Times New Roman" w:hAnsi="Times New Roman"/>
          <w:sz w:val="24"/>
          <w:szCs w:val="24"/>
          <w:lang w:val="fr-FR"/>
        </w:rPr>
        <w:t xml:space="preserve"> sorte renforcé de la crise en cours. </w:t>
      </w:r>
      <w:r w:rsidR="00B86EC4" w:rsidRPr="00B86EC4">
        <w:rPr>
          <w:rFonts w:ascii="Times New Roman" w:hAnsi="Times New Roman"/>
          <w:sz w:val="24"/>
          <w:szCs w:val="24"/>
          <w:lang w:val="fr-FR"/>
        </w:rPr>
        <w:t>Elle a formulé le souhait</w:t>
      </w:r>
      <w:r w:rsidRPr="00B86EC4">
        <w:rPr>
          <w:rFonts w:ascii="Times New Roman" w:hAnsi="Times New Roman"/>
          <w:sz w:val="24"/>
          <w:szCs w:val="24"/>
          <w:lang w:val="fr-FR"/>
        </w:rPr>
        <w:t xml:space="preserve"> </w:t>
      </w:r>
      <w:r w:rsidR="00B86EC4" w:rsidRPr="00B86EC4">
        <w:rPr>
          <w:rFonts w:ascii="Times New Roman" w:hAnsi="Times New Roman"/>
          <w:sz w:val="24"/>
          <w:szCs w:val="24"/>
          <w:lang w:val="fr-FR"/>
        </w:rPr>
        <w:t>d’</w:t>
      </w:r>
      <w:r w:rsidRPr="00B86EC4">
        <w:rPr>
          <w:rFonts w:ascii="Times New Roman" w:hAnsi="Times New Roman"/>
          <w:sz w:val="24"/>
          <w:szCs w:val="24"/>
          <w:lang w:val="fr-FR"/>
        </w:rPr>
        <w:t>intensifier sa coopération avec le système des Nations</w:t>
      </w:r>
      <w:r w:rsidR="00441EB3">
        <w:rPr>
          <w:rFonts w:ascii="Times New Roman" w:hAnsi="Times New Roman"/>
          <w:sz w:val="24"/>
          <w:szCs w:val="24"/>
          <w:lang w:val="fr-FR"/>
        </w:rPr>
        <w:t> </w:t>
      </w:r>
      <w:r w:rsidRPr="00B86EC4">
        <w:rPr>
          <w:rFonts w:ascii="Times New Roman" w:hAnsi="Times New Roman"/>
          <w:sz w:val="24"/>
          <w:szCs w:val="24"/>
          <w:lang w:val="fr-FR"/>
        </w:rPr>
        <w:t xml:space="preserve">Unies à tous les niveaux, notamment avec les </w:t>
      </w:r>
      <w:r w:rsidR="00DE3576">
        <w:rPr>
          <w:rFonts w:ascii="Times New Roman" w:hAnsi="Times New Roman"/>
          <w:sz w:val="24"/>
          <w:szCs w:val="24"/>
          <w:lang w:val="fr-FR"/>
        </w:rPr>
        <w:t>c</w:t>
      </w:r>
      <w:r w:rsidRPr="00B86EC4">
        <w:rPr>
          <w:rFonts w:ascii="Times New Roman" w:hAnsi="Times New Roman"/>
          <w:sz w:val="24"/>
          <w:szCs w:val="24"/>
          <w:lang w:val="fr-FR"/>
        </w:rPr>
        <w:t xml:space="preserve">oordonnateurs résidents et les équipes de pays sur le terrain. Mettant en relief certaines </w:t>
      </w:r>
      <w:r w:rsidR="00347E1D">
        <w:rPr>
          <w:rFonts w:ascii="Times New Roman" w:hAnsi="Times New Roman"/>
          <w:sz w:val="24"/>
          <w:szCs w:val="24"/>
          <w:lang w:val="fr-FR"/>
        </w:rPr>
        <w:t>activité</w:t>
      </w:r>
      <w:r w:rsidRPr="00B86EC4">
        <w:rPr>
          <w:rFonts w:ascii="Times New Roman" w:hAnsi="Times New Roman"/>
          <w:sz w:val="24"/>
          <w:szCs w:val="24"/>
          <w:lang w:val="fr-FR"/>
        </w:rPr>
        <w:t>s de premier plan, la délégation a évoqué l’intervention mondiale menée par l’</w:t>
      </w:r>
      <w:r w:rsidR="00286432">
        <w:rPr>
          <w:rFonts w:ascii="Times New Roman" w:hAnsi="Times New Roman"/>
          <w:sz w:val="24"/>
          <w:szCs w:val="24"/>
          <w:lang w:val="fr-FR"/>
        </w:rPr>
        <w:t>"</w:t>
      </w:r>
      <w:r w:rsidRPr="00B86EC4">
        <w:rPr>
          <w:rFonts w:ascii="Times New Roman" w:hAnsi="Times New Roman"/>
          <w:sz w:val="24"/>
          <w:szCs w:val="24"/>
          <w:lang w:val="fr-FR"/>
        </w:rPr>
        <w:t>Équipe Europe</w:t>
      </w:r>
      <w:r w:rsidR="00286432">
        <w:rPr>
          <w:rFonts w:ascii="Times New Roman" w:hAnsi="Times New Roman"/>
          <w:sz w:val="24"/>
          <w:szCs w:val="24"/>
          <w:lang w:val="fr-FR"/>
        </w:rPr>
        <w:t>"</w:t>
      </w:r>
      <w:r w:rsidRPr="00B86EC4">
        <w:rPr>
          <w:rFonts w:ascii="Times New Roman" w:hAnsi="Times New Roman"/>
          <w:sz w:val="24"/>
          <w:szCs w:val="24"/>
          <w:lang w:val="fr-FR"/>
        </w:rPr>
        <w:t xml:space="preserve"> face à la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Pr="00B86EC4">
        <w:rPr>
          <w:rFonts w:ascii="Times New Roman" w:hAnsi="Times New Roman"/>
          <w:sz w:val="24"/>
          <w:szCs w:val="24"/>
          <w:lang w:val="fr-FR"/>
        </w:rPr>
        <w:t xml:space="preserve">19 </w:t>
      </w:r>
      <w:r w:rsidR="00DE3576">
        <w:rPr>
          <w:rFonts w:ascii="Times New Roman" w:hAnsi="Times New Roman"/>
          <w:sz w:val="24"/>
          <w:szCs w:val="24"/>
          <w:lang w:val="fr-FR"/>
        </w:rPr>
        <w:t>avec</w:t>
      </w:r>
      <w:r w:rsidRPr="00B86EC4">
        <w:rPr>
          <w:rFonts w:ascii="Times New Roman" w:hAnsi="Times New Roman"/>
          <w:sz w:val="24"/>
          <w:szCs w:val="24"/>
          <w:lang w:val="fr-FR"/>
        </w:rPr>
        <w:t xml:space="preserve"> un budget </w:t>
      </w:r>
      <w:r w:rsidR="00DE3576">
        <w:rPr>
          <w:rFonts w:ascii="Times New Roman" w:hAnsi="Times New Roman"/>
          <w:sz w:val="24"/>
          <w:szCs w:val="24"/>
          <w:lang w:val="fr-FR"/>
        </w:rPr>
        <w:t xml:space="preserve">de </w:t>
      </w:r>
      <w:r w:rsidRPr="00B86EC4">
        <w:rPr>
          <w:rFonts w:ascii="Times New Roman" w:hAnsi="Times New Roman"/>
          <w:sz w:val="24"/>
          <w:szCs w:val="24"/>
          <w:lang w:val="fr-FR"/>
        </w:rPr>
        <w:t xml:space="preserve">23 milliards d’euros, qui aidait les pays partenaires à faire face aux besoins les plus pressants. Il était nécessaire de veiller à ce que les femmes participent activement aux interventions axées sur la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Pr="00B86EC4">
        <w:rPr>
          <w:rFonts w:ascii="Times New Roman" w:hAnsi="Times New Roman"/>
          <w:sz w:val="24"/>
          <w:szCs w:val="24"/>
          <w:lang w:val="fr-FR"/>
        </w:rPr>
        <w:t>19, ainsi qu’au relèvement à long terme, afin d’empêcher que les acquis engrangés en matière d’égalité des sexes soient remis en cause par la crise. Il serait donc d’une importance cruciale d’accroître la cohésion de l’action menée par le</w:t>
      </w:r>
      <w:r w:rsidR="004839FB">
        <w:rPr>
          <w:rFonts w:ascii="Times New Roman" w:hAnsi="Times New Roman"/>
          <w:sz w:val="24"/>
          <w:szCs w:val="24"/>
          <w:lang w:val="fr-FR"/>
        </w:rPr>
        <w:t xml:space="preserve"> système de</w:t>
      </w:r>
      <w:r w:rsidRPr="00B86EC4">
        <w:rPr>
          <w:rFonts w:ascii="Times New Roman" w:hAnsi="Times New Roman"/>
          <w:sz w:val="24"/>
          <w:szCs w:val="24"/>
          <w:lang w:val="fr-FR"/>
        </w:rPr>
        <w:t>s Nations</w:t>
      </w:r>
      <w:r w:rsidR="00A874A3">
        <w:rPr>
          <w:rFonts w:ascii="Times New Roman" w:hAnsi="Times New Roman"/>
          <w:sz w:val="24"/>
          <w:szCs w:val="24"/>
          <w:lang w:val="fr-FR"/>
        </w:rPr>
        <w:t> </w:t>
      </w:r>
      <w:r w:rsidRPr="00B86EC4">
        <w:rPr>
          <w:rFonts w:ascii="Times New Roman" w:hAnsi="Times New Roman"/>
          <w:sz w:val="24"/>
          <w:szCs w:val="24"/>
          <w:lang w:val="fr-FR"/>
        </w:rPr>
        <w:t xml:space="preserve">Unies, dans une optique transversale </w:t>
      </w:r>
      <w:r w:rsidR="00347E1D">
        <w:rPr>
          <w:rFonts w:ascii="Times New Roman" w:hAnsi="Times New Roman"/>
          <w:sz w:val="24"/>
          <w:szCs w:val="24"/>
          <w:lang w:val="fr-FR"/>
        </w:rPr>
        <w:t xml:space="preserve">gage d’avancées simultanées </w:t>
      </w:r>
      <w:r w:rsidR="00DE3576">
        <w:rPr>
          <w:rFonts w:ascii="Times New Roman" w:hAnsi="Times New Roman"/>
          <w:sz w:val="24"/>
          <w:szCs w:val="24"/>
          <w:lang w:val="fr-FR"/>
        </w:rPr>
        <w:t>aux titres</w:t>
      </w:r>
      <w:r w:rsidRPr="00B86EC4">
        <w:rPr>
          <w:rFonts w:ascii="Times New Roman" w:hAnsi="Times New Roman"/>
          <w:sz w:val="24"/>
          <w:szCs w:val="24"/>
          <w:lang w:val="fr-FR"/>
        </w:rPr>
        <w:t xml:space="preserve"> de l’action humanitaire, du développement et de la paix, afin qu’il soit </w:t>
      </w:r>
      <w:r w:rsidRPr="00B86EC4">
        <w:rPr>
          <w:rFonts w:ascii="Times New Roman" w:hAnsi="Times New Roman"/>
          <w:sz w:val="24"/>
          <w:szCs w:val="24"/>
          <w:lang w:val="fr-FR"/>
        </w:rPr>
        <w:lastRenderedPageBreak/>
        <w:t xml:space="preserve">possible de gérer les multiples situations de fragilité ou de détresse humanitaire qui </w:t>
      </w:r>
      <w:r w:rsidR="006D11FD" w:rsidRPr="00B86EC4">
        <w:rPr>
          <w:rFonts w:ascii="Times New Roman" w:hAnsi="Times New Roman"/>
          <w:sz w:val="24"/>
          <w:szCs w:val="24"/>
          <w:lang w:val="fr-FR"/>
        </w:rPr>
        <w:t>avaient</w:t>
      </w:r>
      <w:r w:rsidRPr="00B86EC4">
        <w:rPr>
          <w:rFonts w:ascii="Times New Roman" w:hAnsi="Times New Roman"/>
          <w:sz w:val="24"/>
          <w:szCs w:val="24"/>
          <w:lang w:val="fr-FR"/>
        </w:rPr>
        <w:t xml:space="preserve"> été encore exacerbées par la pandémie.</w:t>
      </w:r>
    </w:p>
    <w:p w14:paraId="2EC05074" w14:textId="77777777" w:rsidR="00FC7850" w:rsidRPr="00B86EC4" w:rsidRDefault="00FC7850" w:rsidP="00936964">
      <w:pPr>
        <w:tabs>
          <w:tab w:val="left" w:pos="5439"/>
        </w:tabs>
        <w:spacing w:after="0"/>
        <w:jc w:val="both"/>
        <w:rPr>
          <w:rFonts w:ascii="Times New Roman" w:hAnsi="Times New Roman"/>
          <w:sz w:val="24"/>
          <w:szCs w:val="24"/>
          <w:lang w:val="fr-FR"/>
        </w:rPr>
      </w:pPr>
    </w:p>
    <w:p w14:paraId="22DB36DA" w14:textId="51CF4121" w:rsidR="006D11FD" w:rsidRPr="00B86EC4" w:rsidRDefault="008944DF" w:rsidP="006D11F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lang w:val="fr-FR"/>
        </w:rPr>
      </w:pPr>
      <w:r w:rsidRPr="00B86EC4">
        <w:rPr>
          <w:rFonts w:ascii="Times New Roman" w:hAnsi="Times New Roman"/>
          <w:lang w:val="fr-FR"/>
        </w:rPr>
        <w:t xml:space="preserve">Prenant acte du soutien actif et précieux des </w:t>
      </w:r>
      <w:r w:rsidR="004839FB">
        <w:rPr>
          <w:rFonts w:ascii="Times New Roman" w:hAnsi="Times New Roman"/>
          <w:lang w:val="fr-FR"/>
        </w:rPr>
        <w:t xml:space="preserve">organismes des </w:t>
      </w:r>
      <w:r w:rsidRPr="00B86EC4">
        <w:rPr>
          <w:rFonts w:ascii="Times New Roman" w:hAnsi="Times New Roman"/>
          <w:lang w:val="fr-FR"/>
        </w:rPr>
        <w:t>Nations</w:t>
      </w:r>
      <w:r w:rsidR="00ED38EF">
        <w:rPr>
          <w:rFonts w:ascii="Times New Roman" w:hAnsi="Times New Roman"/>
          <w:lang w:val="fr-FR"/>
        </w:rPr>
        <w:t> </w:t>
      </w:r>
      <w:r w:rsidRPr="00B86EC4">
        <w:rPr>
          <w:rFonts w:ascii="Times New Roman" w:hAnsi="Times New Roman"/>
          <w:lang w:val="fr-FR"/>
        </w:rPr>
        <w:t xml:space="preserve">Unies au niveau national, les délégations ont évoqué </w:t>
      </w:r>
      <w:r w:rsidR="006D11FD" w:rsidRPr="00B86EC4">
        <w:rPr>
          <w:rFonts w:ascii="Times New Roman" w:hAnsi="Times New Roman"/>
          <w:lang w:val="fr-FR"/>
        </w:rPr>
        <w:t>l’action qu’elles avaient elles</w:t>
      </w:r>
      <w:r w:rsidR="00ED38EF">
        <w:rPr>
          <w:rFonts w:ascii="Times New Roman" w:hAnsi="Times New Roman"/>
          <w:lang w:val="fr-FR"/>
        </w:rPr>
        <w:noBreakHyphen/>
      </w:r>
      <w:r w:rsidR="006D11FD" w:rsidRPr="00B86EC4">
        <w:rPr>
          <w:rFonts w:ascii="Times New Roman" w:hAnsi="Times New Roman"/>
          <w:lang w:val="fr-FR"/>
        </w:rPr>
        <w:t xml:space="preserve">mêmes déployée pour prévenir et atténuer la propagation du virus de la </w:t>
      </w:r>
      <w:r w:rsidR="00286432" w:rsidRPr="00B86EC4">
        <w:rPr>
          <w:rFonts w:ascii="Times New Roman" w:hAnsi="Times New Roman"/>
          <w:lang w:val="fr-FR"/>
        </w:rPr>
        <w:t>COVID</w:t>
      </w:r>
      <w:r w:rsidR="00286432">
        <w:rPr>
          <w:rFonts w:ascii="Times New Roman" w:hAnsi="Times New Roman"/>
          <w:lang w:val="fr-FR"/>
        </w:rPr>
        <w:noBreakHyphen/>
      </w:r>
      <w:r w:rsidR="006D11FD" w:rsidRPr="00B86EC4">
        <w:rPr>
          <w:rFonts w:ascii="Times New Roman" w:hAnsi="Times New Roman"/>
          <w:lang w:val="fr-FR"/>
        </w:rPr>
        <w:t xml:space="preserve">19. L’une d’entre elles a cité la mise en œuvre de politiques d’immigration et d’autres activités connexes, venues s’ajouter à la collecte de données depuis le début de la pandémie, assurant que ces données seraient communiquées </w:t>
      </w:r>
      <w:r w:rsidR="004839FB">
        <w:rPr>
          <w:rFonts w:ascii="Times New Roman" w:hAnsi="Times New Roman"/>
          <w:lang w:val="fr-FR"/>
        </w:rPr>
        <w:t xml:space="preserve">en continu </w:t>
      </w:r>
      <w:r w:rsidR="006D11FD" w:rsidRPr="00B86EC4">
        <w:rPr>
          <w:rFonts w:ascii="Times New Roman" w:hAnsi="Times New Roman"/>
          <w:lang w:val="fr-FR"/>
        </w:rPr>
        <w:t xml:space="preserve">à la communauté internationale. Un autre orateur a mentionné les efforts de sa délégation pour prendre toutes les mesures possibles </w:t>
      </w:r>
      <w:r w:rsidR="00DE3576">
        <w:rPr>
          <w:rFonts w:ascii="Times New Roman" w:hAnsi="Times New Roman"/>
          <w:lang w:val="fr-FR"/>
        </w:rPr>
        <w:t>afin de</w:t>
      </w:r>
      <w:r w:rsidR="006D11FD" w:rsidRPr="00B86EC4">
        <w:rPr>
          <w:rFonts w:ascii="Times New Roman" w:hAnsi="Times New Roman"/>
          <w:lang w:val="fr-FR"/>
        </w:rPr>
        <w:t xml:space="preserve"> stimuler la croissance économique, en investissant une part du PIB national dans cette ent</w:t>
      </w:r>
      <w:bookmarkStart w:id="1" w:name="_GoBack"/>
      <w:bookmarkEnd w:id="1"/>
      <w:r w:rsidR="006D11FD" w:rsidRPr="00B86EC4">
        <w:rPr>
          <w:rFonts w:ascii="Times New Roman" w:hAnsi="Times New Roman"/>
          <w:lang w:val="fr-FR"/>
        </w:rPr>
        <w:t xml:space="preserve">reprise. Les autorités nationales </w:t>
      </w:r>
      <w:r w:rsidR="004839FB">
        <w:rPr>
          <w:rFonts w:ascii="Times New Roman" w:hAnsi="Times New Roman"/>
          <w:lang w:val="fr-FR"/>
        </w:rPr>
        <w:t>admettaient</w:t>
      </w:r>
      <w:r w:rsidR="006D11FD" w:rsidRPr="00B86EC4">
        <w:rPr>
          <w:rFonts w:ascii="Times New Roman" w:hAnsi="Times New Roman"/>
          <w:lang w:val="fr-FR"/>
        </w:rPr>
        <w:t xml:space="preserve"> qu’il était important d’agir sans délai, en s’inspirant des pratiques optimales observées partout dans le monde. Il a été rappelé aux participants qu’il ne fallait ménager aucun effort pour faire en sorte que, même en cette période de crise profonde, d’autres domaines de coopération, comme l’éducation, la génération de revenus, les inégalités et, plus important encore, le changement climatique, ne soient pas négligés.</w:t>
      </w:r>
    </w:p>
    <w:p w14:paraId="4ED41253" w14:textId="77777777" w:rsidR="001B327D" w:rsidRPr="00B86EC4" w:rsidRDefault="001B327D" w:rsidP="00936964">
      <w:pPr>
        <w:tabs>
          <w:tab w:val="left" w:pos="5439"/>
        </w:tabs>
        <w:spacing w:after="0"/>
        <w:jc w:val="both"/>
        <w:rPr>
          <w:rFonts w:ascii="Times New Roman" w:hAnsi="Times New Roman"/>
          <w:sz w:val="24"/>
          <w:szCs w:val="24"/>
          <w:lang w:val="fr-FR"/>
        </w:rPr>
      </w:pPr>
    </w:p>
    <w:p w14:paraId="38CFDEC8" w14:textId="0926C3D9" w:rsidR="00C66A89" w:rsidRPr="00B86EC4" w:rsidRDefault="00347E1D" w:rsidP="00E24363">
      <w:pPr>
        <w:tabs>
          <w:tab w:val="left" w:pos="5439"/>
        </w:tabs>
        <w:spacing w:after="0"/>
        <w:jc w:val="both"/>
        <w:rPr>
          <w:rFonts w:ascii="Times New Roman" w:hAnsi="Times New Roman"/>
          <w:sz w:val="24"/>
          <w:szCs w:val="24"/>
          <w:lang w:val="fr-FR"/>
        </w:rPr>
      </w:pPr>
      <w:r>
        <w:rPr>
          <w:rFonts w:ascii="Times New Roman" w:hAnsi="Times New Roman"/>
          <w:sz w:val="24"/>
          <w:szCs w:val="24"/>
          <w:lang w:val="fr-FR"/>
        </w:rPr>
        <w:t>Il a été rappelé</w:t>
      </w:r>
      <w:r w:rsidR="006D11FD" w:rsidRPr="00B86EC4">
        <w:rPr>
          <w:rFonts w:ascii="Times New Roman" w:hAnsi="Times New Roman"/>
          <w:sz w:val="24"/>
          <w:szCs w:val="24"/>
          <w:lang w:val="fr-FR"/>
        </w:rPr>
        <w:t xml:space="preserve"> que les </w:t>
      </w:r>
      <w:r w:rsidR="00DE3576">
        <w:rPr>
          <w:rFonts w:ascii="Times New Roman" w:hAnsi="Times New Roman"/>
          <w:sz w:val="24"/>
          <w:szCs w:val="24"/>
          <w:lang w:val="fr-FR"/>
        </w:rPr>
        <w:t>c</w:t>
      </w:r>
      <w:r w:rsidR="006D11FD" w:rsidRPr="00B86EC4">
        <w:rPr>
          <w:rFonts w:ascii="Times New Roman" w:hAnsi="Times New Roman"/>
          <w:sz w:val="24"/>
          <w:szCs w:val="24"/>
          <w:lang w:val="fr-FR"/>
        </w:rPr>
        <w:t xml:space="preserve">oordonnateurs résidents avaient un rôle clé à jouer, </w:t>
      </w:r>
      <w:r w:rsidR="00DE3576">
        <w:rPr>
          <w:rFonts w:ascii="Times New Roman" w:hAnsi="Times New Roman"/>
          <w:sz w:val="24"/>
          <w:szCs w:val="24"/>
          <w:lang w:val="fr-FR"/>
        </w:rPr>
        <w:t>puisque leur incombait</w:t>
      </w:r>
      <w:r w:rsidR="006D11FD" w:rsidRPr="00B86EC4">
        <w:rPr>
          <w:rFonts w:ascii="Times New Roman" w:hAnsi="Times New Roman"/>
          <w:sz w:val="24"/>
          <w:szCs w:val="24"/>
          <w:lang w:val="fr-FR"/>
        </w:rPr>
        <w:t xml:space="preserve"> la responsabilité de </w:t>
      </w:r>
      <w:r>
        <w:rPr>
          <w:rFonts w:ascii="Times New Roman" w:hAnsi="Times New Roman"/>
          <w:sz w:val="24"/>
          <w:szCs w:val="24"/>
          <w:lang w:val="fr-FR"/>
        </w:rPr>
        <w:t>rendre</w:t>
      </w:r>
      <w:r w:rsidR="006D11FD" w:rsidRPr="00B86EC4">
        <w:rPr>
          <w:rFonts w:ascii="Times New Roman" w:hAnsi="Times New Roman"/>
          <w:sz w:val="24"/>
          <w:szCs w:val="24"/>
          <w:lang w:val="fr-FR"/>
        </w:rPr>
        <w:t xml:space="preserve"> solide et cohérent </w:t>
      </w:r>
      <w:r>
        <w:rPr>
          <w:rFonts w:ascii="Times New Roman" w:hAnsi="Times New Roman"/>
          <w:sz w:val="24"/>
          <w:szCs w:val="24"/>
          <w:lang w:val="fr-FR"/>
        </w:rPr>
        <w:t>l’appui fourni par l</w:t>
      </w:r>
      <w:r w:rsidR="006D11FD" w:rsidRPr="00B86EC4">
        <w:rPr>
          <w:rFonts w:ascii="Times New Roman" w:hAnsi="Times New Roman"/>
          <w:sz w:val="24"/>
          <w:szCs w:val="24"/>
          <w:lang w:val="fr-FR"/>
        </w:rPr>
        <w:t>e</w:t>
      </w:r>
      <w:r w:rsidR="004839FB">
        <w:rPr>
          <w:rFonts w:ascii="Times New Roman" w:hAnsi="Times New Roman"/>
          <w:sz w:val="24"/>
          <w:szCs w:val="24"/>
          <w:lang w:val="fr-FR"/>
        </w:rPr>
        <w:t xml:space="preserve"> système de</w:t>
      </w:r>
      <w:r w:rsidR="006D11FD" w:rsidRPr="00B86EC4">
        <w:rPr>
          <w:rFonts w:ascii="Times New Roman" w:hAnsi="Times New Roman"/>
          <w:sz w:val="24"/>
          <w:szCs w:val="24"/>
          <w:lang w:val="fr-FR"/>
        </w:rPr>
        <w:t>s Nations</w:t>
      </w:r>
      <w:r w:rsidR="00514377">
        <w:rPr>
          <w:rFonts w:ascii="Times New Roman" w:hAnsi="Times New Roman"/>
          <w:sz w:val="24"/>
          <w:szCs w:val="24"/>
          <w:lang w:val="fr-FR"/>
        </w:rPr>
        <w:t> </w:t>
      </w:r>
      <w:r w:rsidR="006D11FD" w:rsidRPr="00B86EC4">
        <w:rPr>
          <w:rFonts w:ascii="Times New Roman" w:hAnsi="Times New Roman"/>
          <w:sz w:val="24"/>
          <w:szCs w:val="24"/>
          <w:lang w:val="fr-FR"/>
        </w:rPr>
        <w:t>Unies au niveau national</w:t>
      </w:r>
      <w:r>
        <w:rPr>
          <w:rFonts w:ascii="Times New Roman" w:hAnsi="Times New Roman"/>
          <w:sz w:val="24"/>
          <w:szCs w:val="24"/>
          <w:lang w:val="fr-FR"/>
        </w:rPr>
        <w:t xml:space="preserve"> et</w:t>
      </w:r>
      <w:r w:rsidR="006D11FD" w:rsidRPr="00B86EC4">
        <w:rPr>
          <w:rFonts w:ascii="Times New Roman" w:hAnsi="Times New Roman"/>
          <w:sz w:val="24"/>
          <w:szCs w:val="24"/>
          <w:lang w:val="fr-FR"/>
        </w:rPr>
        <w:t xml:space="preserve"> </w:t>
      </w:r>
      <w:r w:rsidR="00DE3576">
        <w:rPr>
          <w:rFonts w:ascii="Times New Roman" w:hAnsi="Times New Roman"/>
          <w:sz w:val="24"/>
          <w:szCs w:val="24"/>
          <w:lang w:val="fr-FR"/>
        </w:rPr>
        <w:t>qu’il leur fallait aussi obtenir</w:t>
      </w:r>
      <w:r w:rsidR="006D11FD" w:rsidRPr="00B86EC4">
        <w:rPr>
          <w:rFonts w:ascii="Times New Roman" w:hAnsi="Times New Roman"/>
          <w:sz w:val="24"/>
          <w:szCs w:val="24"/>
          <w:lang w:val="fr-FR"/>
        </w:rPr>
        <w:t xml:space="preserve"> que les organismes </w:t>
      </w:r>
      <w:r w:rsidR="00DE3576">
        <w:rPr>
          <w:rFonts w:ascii="Times New Roman" w:hAnsi="Times New Roman"/>
          <w:sz w:val="24"/>
          <w:szCs w:val="24"/>
          <w:lang w:val="fr-FR"/>
        </w:rPr>
        <w:t xml:space="preserve">ne soient </w:t>
      </w:r>
      <w:r w:rsidR="006D11FD" w:rsidRPr="00B86EC4">
        <w:rPr>
          <w:rFonts w:ascii="Times New Roman" w:hAnsi="Times New Roman"/>
          <w:sz w:val="24"/>
          <w:szCs w:val="24"/>
          <w:lang w:val="fr-FR"/>
        </w:rPr>
        <w:t xml:space="preserve">pas </w:t>
      </w:r>
      <w:r w:rsidR="00C06953" w:rsidRPr="00B86EC4">
        <w:rPr>
          <w:rFonts w:ascii="Times New Roman" w:hAnsi="Times New Roman"/>
          <w:sz w:val="24"/>
          <w:szCs w:val="24"/>
          <w:lang w:val="fr-FR"/>
        </w:rPr>
        <w:t>en concurrence</w:t>
      </w:r>
      <w:r w:rsidR="006D11FD" w:rsidRPr="00B86EC4">
        <w:rPr>
          <w:rFonts w:ascii="Times New Roman" w:hAnsi="Times New Roman"/>
          <w:sz w:val="24"/>
          <w:szCs w:val="24"/>
          <w:lang w:val="fr-FR"/>
        </w:rPr>
        <w:t xml:space="preserve"> pour des ressources limitées. Il était </w:t>
      </w:r>
      <w:r w:rsidR="006D11FD" w:rsidRPr="00B86EC4">
        <w:rPr>
          <w:rFonts w:ascii="Times New Roman" w:hAnsi="Times New Roman"/>
          <w:bCs/>
          <w:sz w:val="24"/>
          <w:lang w:val="fr-FR"/>
        </w:rPr>
        <w:t>également</w:t>
      </w:r>
      <w:r w:rsidR="006D11FD" w:rsidRPr="00B86EC4">
        <w:rPr>
          <w:rFonts w:ascii="Times New Roman" w:hAnsi="Times New Roman"/>
          <w:sz w:val="24"/>
          <w:szCs w:val="24"/>
          <w:lang w:val="fr-FR"/>
        </w:rPr>
        <w:t xml:space="preserve"> important d’assurer la complémentarité entre diverses filières de financement</w:t>
      </w:r>
      <w:r w:rsidR="00371B2F" w:rsidRPr="00B86EC4">
        <w:rPr>
          <w:rFonts w:ascii="Times New Roman" w:hAnsi="Times New Roman"/>
          <w:sz w:val="24"/>
          <w:szCs w:val="24"/>
          <w:lang w:val="fr-FR"/>
        </w:rPr>
        <w:t xml:space="preserve"> en répons</w:t>
      </w:r>
      <w:r w:rsidR="006D11FD" w:rsidRPr="00B86EC4">
        <w:rPr>
          <w:rFonts w:ascii="Times New Roman" w:hAnsi="Times New Roman"/>
          <w:sz w:val="24"/>
          <w:szCs w:val="24"/>
          <w:lang w:val="fr-FR"/>
        </w:rPr>
        <w:t xml:space="preserve">e à la </w:t>
      </w:r>
      <w:r w:rsidR="00286432" w:rsidRPr="00B86EC4">
        <w:rPr>
          <w:rFonts w:ascii="Times New Roman" w:hAnsi="Times New Roman"/>
          <w:sz w:val="24"/>
          <w:szCs w:val="24"/>
          <w:lang w:val="fr-FR"/>
        </w:rPr>
        <w:t>COVID</w:t>
      </w:r>
      <w:r w:rsidR="00286432">
        <w:rPr>
          <w:rFonts w:ascii="Times New Roman" w:hAnsi="Times New Roman"/>
          <w:sz w:val="24"/>
          <w:szCs w:val="24"/>
          <w:lang w:val="fr-FR"/>
        </w:rPr>
        <w:noBreakHyphen/>
      </w:r>
      <w:r w:rsidR="006D11FD" w:rsidRPr="00B86EC4">
        <w:rPr>
          <w:rFonts w:ascii="Times New Roman" w:hAnsi="Times New Roman"/>
          <w:sz w:val="24"/>
          <w:szCs w:val="24"/>
          <w:lang w:val="fr-FR"/>
        </w:rPr>
        <w:t>19, tout en continuant d’inciter les partenaires du secteur privé à participer</w:t>
      </w:r>
      <w:r>
        <w:rPr>
          <w:rFonts w:ascii="Times New Roman" w:hAnsi="Times New Roman"/>
          <w:sz w:val="24"/>
          <w:szCs w:val="24"/>
          <w:lang w:val="fr-FR"/>
        </w:rPr>
        <w:t xml:space="preserve"> et</w:t>
      </w:r>
      <w:r w:rsidR="006D11FD" w:rsidRPr="00B86EC4">
        <w:rPr>
          <w:rFonts w:ascii="Times New Roman" w:hAnsi="Times New Roman"/>
          <w:sz w:val="24"/>
          <w:szCs w:val="24"/>
          <w:lang w:val="fr-FR"/>
        </w:rPr>
        <w:t xml:space="preserve"> d’encourager la collaboration et la cohésion interorganisations. Les </w:t>
      </w:r>
      <w:r>
        <w:rPr>
          <w:rFonts w:ascii="Times New Roman" w:hAnsi="Times New Roman"/>
          <w:sz w:val="24"/>
          <w:szCs w:val="24"/>
          <w:lang w:val="fr-FR"/>
        </w:rPr>
        <w:t>chefs de secrétariat</w:t>
      </w:r>
      <w:r w:rsidR="006D11FD" w:rsidRPr="00B86EC4">
        <w:rPr>
          <w:rFonts w:ascii="Times New Roman" w:hAnsi="Times New Roman"/>
          <w:sz w:val="24"/>
          <w:szCs w:val="24"/>
          <w:lang w:val="fr-FR"/>
        </w:rPr>
        <w:t xml:space="preserve"> ont </w:t>
      </w:r>
      <w:r w:rsidR="006D11FD" w:rsidRPr="00B86EC4">
        <w:rPr>
          <w:rFonts w:ascii="Times New Roman" w:hAnsi="Times New Roman"/>
          <w:bCs/>
          <w:sz w:val="24"/>
          <w:lang w:val="fr-FR"/>
        </w:rPr>
        <w:t>également</w:t>
      </w:r>
      <w:r w:rsidR="006D11FD" w:rsidRPr="00B86EC4">
        <w:rPr>
          <w:rFonts w:ascii="Times New Roman" w:hAnsi="Times New Roman"/>
          <w:sz w:val="24"/>
          <w:szCs w:val="24"/>
          <w:lang w:val="fr-FR"/>
        </w:rPr>
        <w:t xml:space="preserve"> </w:t>
      </w:r>
      <w:r>
        <w:rPr>
          <w:rFonts w:ascii="Times New Roman" w:hAnsi="Times New Roman"/>
          <w:sz w:val="24"/>
          <w:szCs w:val="24"/>
          <w:lang w:val="fr-FR"/>
        </w:rPr>
        <w:t>appelé</w:t>
      </w:r>
      <w:r w:rsidR="006D11FD" w:rsidRPr="00B86EC4">
        <w:rPr>
          <w:rFonts w:ascii="Times New Roman" w:hAnsi="Times New Roman"/>
          <w:sz w:val="24"/>
          <w:szCs w:val="24"/>
          <w:lang w:val="fr-FR"/>
        </w:rPr>
        <w:t xml:space="preserve"> les délégations à relever le défi suivant: une fois la pandémie </w:t>
      </w:r>
      <w:r w:rsidR="008D25A0">
        <w:rPr>
          <w:rFonts w:ascii="Times New Roman" w:hAnsi="Times New Roman"/>
          <w:sz w:val="24"/>
          <w:szCs w:val="24"/>
          <w:lang w:val="fr-FR"/>
        </w:rPr>
        <w:t>surmontée</w:t>
      </w:r>
      <w:r w:rsidR="006D11FD" w:rsidRPr="00B86EC4">
        <w:rPr>
          <w:rFonts w:ascii="Times New Roman" w:hAnsi="Times New Roman"/>
          <w:sz w:val="24"/>
          <w:szCs w:val="24"/>
          <w:lang w:val="fr-FR"/>
        </w:rPr>
        <w:t xml:space="preserve">, il faudrait que la nouvelle normalité </w:t>
      </w:r>
      <w:r w:rsidR="008D25A0">
        <w:rPr>
          <w:rFonts w:ascii="Times New Roman" w:hAnsi="Times New Roman"/>
          <w:sz w:val="24"/>
          <w:szCs w:val="24"/>
          <w:lang w:val="fr-FR"/>
        </w:rPr>
        <w:t>représente un progrès</w:t>
      </w:r>
      <w:r w:rsidR="006D11FD" w:rsidRPr="00B86EC4">
        <w:rPr>
          <w:rFonts w:ascii="Times New Roman" w:hAnsi="Times New Roman"/>
          <w:sz w:val="24"/>
          <w:szCs w:val="24"/>
          <w:lang w:val="fr-FR"/>
        </w:rPr>
        <w:t xml:space="preserve"> et </w:t>
      </w:r>
      <w:r w:rsidR="008D25A0">
        <w:rPr>
          <w:rFonts w:ascii="Times New Roman" w:hAnsi="Times New Roman"/>
          <w:sz w:val="24"/>
          <w:szCs w:val="24"/>
          <w:lang w:val="fr-FR"/>
        </w:rPr>
        <w:t xml:space="preserve">que l’on </w:t>
      </w:r>
      <w:r w:rsidR="006D11FD" w:rsidRPr="00B86EC4">
        <w:rPr>
          <w:rFonts w:ascii="Times New Roman" w:hAnsi="Times New Roman"/>
          <w:sz w:val="24"/>
          <w:szCs w:val="24"/>
          <w:lang w:val="fr-FR"/>
        </w:rPr>
        <w:t>se concentre sur l’appui aux jeunes.</w:t>
      </w:r>
    </w:p>
    <w:p w14:paraId="19A27653" w14:textId="77777777" w:rsidR="00C11BF3" w:rsidRPr="00B86EC4" w:rsidRDefault="00C11BF3" w:rsidP="00936964">
      <w:pPr>
        <w:pStyle w:val="paragraph"/>
        <w:spacing w:before="0" w:beforeAutospacing="0" w:after="0" w:afterAutospacing="0" w:line="276" w:lineRule="auto"/>
        <w:jc w:val="both"/>
        <w:textAlignment w:val="baseline"/>
        <w:rPr>
          <w:rStyle w:val="normaltextrun"/>
          <w:lang w:val="fr-FR"/>
        </w:rPr>
      </w:pPr>
    </w:p>
    <w:p w14:paraId="08A21590" w14:textId="53933224" w:rsidR="007964C9" w:rsidRPr="00B86EC4" w:rsidRDefault="00C06953" w:rsidP="00D30889">
      <w:pPr>
        <w:pStyle w:val="paragraph"/>
        <w:spacing w:before="0" w:beforeAutospacing="0" w:after="0" w:afterAutospacing="0" w:line="276" w:lineRule="auto"/>
        <w:jc w:val="both"/>
        <w:textAlignment w:val="baseline"/>
        <w:rPr>
          <w:lang w:val="fr-FR"/>
        </w:rPr>
      </w:pPr>
      <w:r w:rsidRPr="00B86EC4">
        <w:rPr>
          <w:rStyle w:val="normaltextrun"/>
          <w:lang w:val="fr-FR"/>
        </w:rPr>
        <w:t>D</w:t>
      </w:r>
      <w:r w:rsidR="006D11FD" w:rsidRPr="00B86EC4">
        <w:rPr>
          <w:rStyle w:val="normaltextrun"/>
          <w:lang w:val="fr-FR"/>
        </w:rPr>
        <w:t xml:space="preserve">ans ses observations </w:t>
      </w:r>
      <w:r w:rsidRPr="00B86EC4">
        <w:rPr>
          <w:rStyle w:val="normaltextrun"/>
          <w:lang w:val="fr-FR"/>
        </w:rPr>
        <w:t>finales</w:t>
      </w:r>
      <w:r w:rsidR="006D11FD" w:rsidRPr="00B86EC4">
        <w:rPr>
          <w:rStyle w:val="normaltextrun"/>
          <w:lang w:val="fr-FR"/>
        </w:rPr>
        <w:t xml:space="preserve">, </w:t>
      </w:r>
      <w:r w:rsidRPr="00B86EC4">
        <w:rPr>
          <w:rStyle w:val="normaltextrun"/>
          <w:lang w:val="fr-FR"/>
        </w:rPr>
        <w:t xml:space="preserve">le Président du Conseil d’administration d’ONU-Femmes </w:t>
      </w:r>
      <w:r w:rsidR="006D11FD" w:rsidRPr="00B86EC4">
        <w:rPr>
          <w:rStyle w:val="normaltextrun"/>
          <w:lang w:val="fr-FR"/>
        </w:rPr>
        <w:t xml:space="preserve">a insisté sur le fait que la crise que le monde traversait était sans précédent et </w:t>
      </w:r>
      <w:r w:rsidRPr="00B86EC4">
        <w:rPr>
          <w:rStyle w:val="normaltextrun"/>
          <w:lang w:val="fr-FR"/>
        </w:rPr>
        <w:t xml:space="preserve">a </w:t>
      </w:r>
      <w:r w:rsidR="006D11FD" w:rsidRPr="00B86EC4">
        <w:rPr>
          <w:rStyle w:val="normaltextrun"/>
          <w:lang w:val="fr-FR"/>
        </w:rPr>
        <w:t xml:space="preserve">rappelé combien il était important de donner une ampleur mondiale aux interventions collectives </w:t>
      </w:r>
      <w:r w:rsidR="003A03C3">
        <w:rPr>
          <w:rStyle w:val="normaltextrun"/>
          <w:lang w:val="fr-FR"/>
        </w:rPr>
        <w:t xml:space="preserve">des organismes </w:t>
      </w:r>
      <w:r w:rsidR="006D11FD" w:rsidRPr="00B86EC4">
        <w:rPr>
          <w:rStyle w:val="normaltextrun"/>
          <w:lang w:val="fr-FR"/>
        </w:rPr>
        <w:t>des Nations</w:t>
      </w:r>
      <w:r w:rsidR="002A6485">
        <w:rPr>
          <w:rStyle w:val="normaltextrun"/>
          <w:lang w:val="fr-FR"/>
        </w:rPr>
        <w:t> </w:t>
      </w:r>
      <w:r w:rsidR="006D11FD" w:rsidRPr="00B86EC4">
        <w:rPr>
          <w:rStyle w:val="normaltextrun"/>
          <w:lang w:val="fr-FR"/>
        </w:rPr>
        <w:t xml:space="preserve">Unies, </w:t>
      </w:r>
      <w:r w:rsidR="002A6485">
        <w:rPr>
          <w:rStyle w:val="normaltextrun"/>
          <w:lang w:val="fr-FR"/>
        </w:rPr>
        <w:t>"</w:t>
      </w:r>
      <w:r w:rsidR="006D11FD" w:rsidRPr="00B86EC4">
        <w:rPr>
          <w:rStyle w:val="normaltextrun"/>
          <w:lang w:val="fr-FR"/>
        </w:rPr>
        <w:t>unis dans l’action</w:t>
      </w:r>
      <w:r w:rsidR="002A6485">
        <w:rPr>
          <w:rStyle w:val="normaltextrun"/>
          <w:lang w:val="fr-FR"/>
        </w:rPr>
        <w:t>"</w:t>
      </w:r>
      <w:r w:rsidR="006D11FD" w:rsidRPr="00B86EC4">
        <w:rPr>
          <w:rStyle w:val="normaltextrun"/>
          <w:lang w:val="fr-FR"/>
        </w:rPr>
        <w:t>, mais pas seuls</w:t>
      </w:r>
      <w:r w:rsidR="00371B2F" w:rsidRPr="00B86EC4">
        <w:rPr>
          <w:rStyle w:val="normaltextrun"/>
          <w:lang w:val="fr-FR"/>
        </w:rPr>
        <w:t>. Il était vraiment nécessaire de faire preuve de solidarité, notamment pour que la réforme du système des Nations</w:t>
      </w:r>
      <w:r w:rsidR="00466C38">
        <w:rPr>
          <w:rStyle w:val="normaltextrun"/>
          <w:lang w:val="fr-FR"/>
        </w:rPr>
        <w:t> </w:t>
      </w:r>
      <w:r w:rsidR="00371B2F" w:rsidRPr="00B86EC4">
        <w:rPr>
          <w:rStyle w:val="normaltextrun"/>
          <w:lang w:val="fr-FR"/>
        </w:rPr>
        <w:t>Unies pour le développement soit mis</w:t>
      </w:r>
      <w:r w:rsidR="008D25A0">
        <w:rPr>
          <w:rStyle w:val="normaltextrun"/>
          <w:lang w:val="fr-FR"/>
        </w:rPr>
        <w:t>e</w:t>
      </w:r>
      <w:r w:rsidR="00371B2F" w:rsidRPr="00B86EC4">
        <w:rPr>
          <w:rStyle w:val="normaltextrun"/>
          <w:lang w:val="fr-FR"/>
        </w:rPr>
        <w:t xml:space="preserve"> en œuvre avec succès. L’orateur a </w:t>
      </w:r>
      <w:r w:rsidR="00347E1D">
        <w:rPr>
          <w:rStyle w:val="normaltextrun"/>
          <w:lang w:val="fr-FR"/>
        </w:rPr>
        <w:t>exprimé sa reconnaissance à</w:t>
      </w:r>
      <w:r w:rsidR="00371B2F" w:rsidRPr="00B86EC4">
        <w:rPr>
          <w:rStyle w:val="normaltextrun"/>
          <w:lang w:val="fr-FR"/>
        </w:rPr>
        <w:t xml:space="preserve"> la Vice-Secrétaire générale, </w:t>
      </w:r>
      <w:r w:rsidR="00347E1D">
        <w:rPr>
          <w:rStyle w:val="normaltextrun"/>
          <w:lang w:val="fr-FR"/>
        </w:rPr>
        <w:t>aux</w:t>
      </w:r>
      <w:r w:rsidR="00371B2F" w:rsidRPr="00B86EC4">
        <w:rPr>
          <w:rStyle w:val="normaltextrun"/>
          <w:lang w:val="fr-FR"/>
        </w:rPr>
        <w:t xml:space="preserve"> </w:t>
      </w:r>
      <w:r w:rsidR="00371B2F" w:rsidRPr="00B86EC4">
        <w:rPr>
          <w:rStyle w:val="normaltextrun"/>
          <w:rFonts w:eastAsia="Calibri"/>
          <w:lang w:val="fr-FR"/>
        </w:rPr>
        <w:t>entités des Nations</w:t>
      </w:r>
      <w:r w:rsidR="00A10B71">
        <w:rPr>
          <w:rStyle w:val="normaltextrun"/>
          <w:rFonts w:eastAsia="Calibri"/>
          <w:lang w:val="fr-FR"/>
        </w:rPr>
        <w:t> </w:t>
      </w:r>
      <w:r w:rsidR="00371B2F" w:rsidRPr="00B86EC4">
        <w:rPr>
          <w:rStyle w:val="normaltextrun"/>
          <w:rFonts w:eastAsia="Calibri"/>
          <w:lang w:val="fr-FR"/>
        </w:rPr>
        <w:t>Unies</w:t>
      </w:r>
      <w:r w:rsidR="00371B2F" w:rsidRPr="00B86EC4">
        <w:rPr>
          <w:rStyle w:val="normaltextrun"/>
          <w:lang w:val="fr-FR"/>
        </w:rPr>
        <w:t xml:space="preserve"> et </w:t>
      </w:r>
      <w:r w:rsidR="00347E1D">
        <w:rPr>
          <w:rStyle w:val="normaltextrun"/>
          <w:lang w:val="fr-FR"/>
        </w:rPr>
        <w:t>aux</w:t>
      </w:r>
      <w:r w:rsidR="00371B2F" w:rsidRPr="00B86EC4">
        <w:rPr>
          <w:rStyle w:val="normaltextrun"/>
          <w:lang w:val="fr-FR"/>
        </w:rPr>
        <w:t xml:space="preserve"> États </w:t>
      </w:r>
      <w:r w:rsidR="00A10B71">
        <w:rPr>
          <w:rStyle w:val="normaltextrun"/>
          <w:lang w:val="fr-FR"/>
        </w:rPr>
        <w:t>m</w:t>
      </w:r>
      <w:r w:rsidR="00371B2F" w:rsidRPr="00B86EC4">
        <w:rPr>
          <w:rStyle w:val="normaltextrun"/>
          <w:lang w:val="fr-FR"/>
        </w:rPr>
        <w:t xml:space="preserve">embres pour leurs échanges et contributions précieuses, </w:t>
      </w:r>
      <w:r w:rsidR="00347E1D">
        <w:rPr>
          <w:rStyle w:val="normaltextrun"/>
          <w:lang w:val="fr-FR"/>
        </w:rPr>
        <w:t xml:space="preserve">et remercié </w:t>
      </w:r>
      <w:r w:rsidR="00371B2F" w:rsidRPr="00B86EC4">
        <w:rPr>
          <w:rStyle w:val="normaltextrun"/>
          <w:lang w:val="fr-FR"/>
        </w:rPr>
        <w:t xml:space="preserve">le Secrétariat du Conseil d’administration </w:t>
      </w:r>
      <w:r w:rsidR="00347E1D">
        <w:rPr>
          <w:rStyle w:val="normaltextrun"/>
          <w:lang w:val="fr-FR"/>
        </w:rPr>
        <w:t>d’</w:t>
      </w:r>
      <w:r w:rsidR="00371B2F" w:rsidRPr="00B86EC4">
        <w:rPr>
          <w:rStyle w:val="normaltextrun"/>
          <w:lang w:val="fr-FR"/>
        </w:rPr>
        <w:t xml:space="preserve">avoir organisé </w:t>
      </w:r>
      <w:r w:rsidR="00371B2F" w:rsidRPr="00DB0F6A">
        <w:rPr>
          <w:rStyle w:val="normaltextrun"/>
          <w:lang w:val="fr-FR"/>
        </w:rPr>
        <w:t xml:space="preserve">la </w:t>
      </w:r>
      <w:r w:rsidR="004D1F0F">
        <w:rPr>
          <w:rStyle w:val="normaltextrun"/>
          <w:lang w:val="fr-FR"/>
        </w:rPr>
        <w:t>réunion conjointe</w:t>
      </w:r>
      <w:r w:rsidR="00371B2F" w:rsidRPr="00B86EC4">
        <w:rPr>
          <w:rStyle w:val="normaltextrun"/>
          <w:lang w:val="fr-FR"/>
        </w:rPr>
        <w:t xml:space="preserve"> virtuelle, qui s’était déroulée sans </w:t>
      </w:r>
      <w:r w:rsidR="008D25A0">
        <w:rPr>
          <w:rStyle w:val="normaltextrun"/>
          <w:lang w:val="fr-FR"/>
        </w:rPr>
        <w:t>encombre</w:t>
      </w:r>
      <w:r w:rsidR="00371B2F" w:rsidRPr="00B86EC4">
        <w:rPr>
          <w:rStyle w:val="normaltextrun"/>
          <w:lang w:val="fr-FR"/>
        </w:rPr>
        <w:t>.</w:t>
      </w:r>
    </w:p>
    <w:sectPr w:rsidR="007964C9" w:rsidRPr="00B86EC4" w:rsidSect="007463C1">
      <w:foot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53E88" w16cex:dateUtc="2020-07-12T05:47:00Z"/>
  <w16cex:commentExtensible w16cex:durableId="22B465E5" w16cex:dateUtc="2020-07-11T14:23:00Z"/>
  <w16cex:commentExtensible w16cex:durableId="22B48BF8" w16cex:dateUtc="2020-07-11T17: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1BFD0" w14:textId="77777777" w:rsidR="00B744D3" w:rsidRDefault="00B744D3" w:rsidP="007620C2">
      <w:pPr>
        <w:spacing w:after="0" w:line="240" w:lineRule="auto"/>
      </w:pPr>
      <w:r>
        <w:separator/>
      </w:r>
    </w:p>
  </w:endnote>
  <w:endnote w:type="continuationSeparator" w:id="0">
    <w:p w14:paraId="697F420C" w14:textId="77777777" w:rsidR="00B744D3" w:rsidRDefault="00B744D3" w:rsidP="0076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6A7C" w14:textId="77777777" w:rsidR="008944DF" w:rsidRDefault="00C92663">
    <w:pPr>
      <w:pStyle w:val="Footer"/>
      <w:jc w:val="right"/>
    </w:pPr>
    <w:r>
      <w:fldChar w:fldCharType="begin"/>
    </w:r>
    <w:r>
      <w:instrText xml:space="preserve"> PAGE   \* MERGEFORMAT </w:instrText>
    </w:r>
    <w:r>
      <w:fldChar w:fldCharType="separate"/>
    </w:r>
    <w:r w:rsidR="004A17C6">
      <w:rPr>
        <w:noProof/>
      </w:rPr>
      <w:t>11</w:t>
    </w:r>
    <w:r>
      <w:rPr>
        <w:noProof/>
      </w:rPr>
      <w:fldChar w:fldCharType="end"/>
    </w:r>
  </w:p>
  <w:p w14:paraId="4FF40078" w14:textId="77777777" w:rsidR="008944DF" w:rsidRDefault="00894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FC649" w14:textId="77777777" w:rsidR="00B744D3" w:rsidRDefault="00B744D3" w:rsidP="007620C2">
      <w:pPr>
        <w:spacing w:after="0" w:line="240" w:lineRule="auto"/>
      </w:pPr>
      <w:r>
        <w:separator/>
      </w:r>
    </w:p>
  </w:footnote>
  <w:footnote w:type="continuationSeparator" w:id="0">
    <w:p w14:paraId="195B53E3" w14:textId="77777777" w:rsidR="00B744D3" w:rsidRDefault="00B744D3" w:rsidP="00762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A71E2"/>
    <w:multiLevelType w:val="hybridMultilevel"/>
    <w:tmpl w:val="5DB4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737D9"/>
    <w:multiLevelType w:val="hybridMultilevel"/>
    <w:tmpl w:val="2B02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66136"/>
    <w:multiLevelType w:val="hybridMultilevel"/>
    <w:tmpl w:val="1FCC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33F59"/>
    <w:multiLevelType w:val="multilevel"/>
    <w:tmpl w:val="F3B88E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765C9"/>
    <w:multiLevelType w:val="hybridMultilevel"/>
    <w:tmpl w:val="89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E054B"/>
    <w:multiLevelType w:val="hybridMultilevel"/>
    <w:tmpl w:val="81E2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A6105"/>
    <w:multiLevelType w:val="hybridMultilevel"/>
    <w:tmpl w:val="28A23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440AB"/>
    <w:multiLevelType w:val="multilevel"/>
    <w:tmpl w:val="5F90A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B54FC"/>
    <w:multiLevelType w:val="hybridMultilevel"/>
    <w:tmpl w:val="3814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006AD"/>
    <w:multiLevelType w:val="hybridMultilevel"/>
    <w:tmpl w:val="89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35DEE"/>
    <w:multiLevelType w:val="hybridMultilevel"/>
    <w:tmpl w:val="6DFCD3E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1" w15:restartNumberingAfterBreak="0">
    <w:nsid w:val="6ADF425A"/>
    <w:multiLevelType w:val="hybridMultilevel"/>
    <w:tmpl w:val="73480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37319"/>
    <w:multiLevelType w:val="hybridMultilevel"/>
    <w:tmpl w:val="C1EA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C77E3"/>
    <w:multiLevelType w:val="hybridMultilevel"/>
    <w:tmpl w:val="05BC43C4"/>
    <w:lvl w:ilvl="0" w:tplc="BB9856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1"/>
  </w:num>
  <w:num w:numId="5">
    <w:abstractNumId w:val="2"/>
  </w:num>
  <w:num w:numId="6">
    <w:abstractNumId w:val="8"/>
  </w:num>
  <w:num w:numId="7">
    <w:abstractNumId w:val="0"/>
  </w:num>
  <w:num w:numId="8">
    <w:abstractNumId w:val="1"/>
  </w:num>
  <w:num w:numId="9">
    <w:abstractNumId w:val="5"/>
  </w:num>
  <w:num w:numId="10">
    <w:abstractNumId w:val="12"/>
  </w:num>
  <w:num w:numId="11">
    <w:abstractNumId w:val="10"/>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2D"/>
    <w:rsid w:val="00002057"/>
    <w:rsid w:val="00011742"/>
    <w:rsid w:val="000135E8"/>
    <w:rsid w:val="00017192"/>
    <w:rsid w:val="00020398"/>
    <w:rsid w:val="000205D9"/>
    <w:rsid w:val="000220DE"/>
    <w:rsid w:val="00022166"/>
    <w:rsid w:val="00025220"/>
    <w:rsid w:val="0002629E"/>
    <w:rsid w:val="00027E06"/>
    <w:rsid w:val="00032C32"/>
    <w:rsid w:val="00032C63"/>
    <w:rsid w:val="00033A35"/>
    <w:rsid w:val="0004408A"/>
    <w:rsid w:val="00047D74"/>
    <w:rsid w:val="00054802"/>
    <w:rsid w:val="00062BC5"/>
    <w:rsid w:val="0006414B"/>
    <w:rsid w:val="00065CC1"/>
    <w:rsid w:val="00067A9D"/>
    <w:rsid w:val="000724CF"/>
    <w:rsid w:val="0007264F"/>
    <w:rsid w:val="00076376"/>
    <w:rsid w:val="00076EAE"/>
    <w:rsid w:val="00085D7F"/>
    <w:rsid w:val="000860D0"/>
    <w:rsid w:val="00086E22"/>
    <w:rsid w:val="000874BB"/>
    <w:rsid w:val="00091167"/>
    <w:rsid w:val="00091848"/>
    <w:rsid w:val="00095B60"/>
    <w:rsid w:val="000A10F8"/>
    <w:rsid w:val="000A12A3"/>
    <w:rsid w:val="000A13A2"/>
    <w:rsid w:val="000A1A24"/>
    <w:rsid w:val="000A6356"/>
    <w:rsid w:val="000B4349"/>
    <w:rsid w:val="000B63C7"/>
    <w:rsid w:val="000C32D5"/>
    <w:rsid w:val="000C514B"/>
    <w:rsid w:val="000C586F"/>
    <w:rsid w:val="000D760D"/>
    <w:rsid w:val="000E2275"/>
    <w:rsid w:val="000E5EA1"/>
    <w:rsid w:val="000E77E8"/>
    <w:rsid w:val="000E7EAE"/>
    <w:rsid w:val="000F1B07"/>
    <w:rsid w:val="00100EFB"/>
    <w:rsid w:val="00101AD6"/>
    <w:rsid w:val="00102CB1"/>
    <w:rsid w:val="00103323"/>
    <w:rsid w:val="001039F5"/>
    <w:rsid w:val="00106C5D"/>
    <w:rsid w:val="001073DF"/>
    <w:rsid w:val="00110E08"/>
    <w:rsid w:val="0011149D"/>
    <w:rsid w:val="00111A7C"/>
    <w:rsid w:val="00113B4F"/>
    <w:rsid w:val="00123D41"/>
    <w:rsid w:val="00125B03"/>
    <w:rsid w:val="001263EB"/>
    <w:rsid w:val="00127EAD"/>
    <w:rsid w:val="0013014B"/>
    <w:rsid w:val="0013340E"/>
    <w:rsid w:val="00133D30"/>
    <w:rsid w:val="0013455B"/>
    <w:rsid w:val="00134C2F"/>
    <w:rsid w:val="001355A7"/>
    <w:rsid w:val="001415D1"/>
    <w:rsid w:val="001447E7"/>
    <w:rsid w:val="001506DC"/>
    <w:rsid w:val="0015195B"/>
    <w:rsid w:val="0015597C"/>
    <w:rsid w:val="00155EDC"/>
    <w:rsid w:val="00156D5A"/>
    <w:rsid w:val="00156EF1"/>
    <w:rsid w:val="00162503"/>
    <w:rsid w:val="00171287"/>
    <w:rsid w:val="00174BEC"/>
    <w:rsid w:val="0018139B"/>
    <w:rsid w:val="001920C5"/>
    <w:rsid w:val="00192652"/>
    <w:rsid w:val="00192BEB"/>
    <w:rsid w:val="00195B07"/>
    <w:rsid w:val="001A32DD"/>
    <w:rsid w:val="001A3330"/>
    <w:rsid w:val="001A5424"/>
    <w:rsid w:val="001B327D"/>
    <w:rsid w:val="001B44FA"/>
    <w:rsid w:val="001B4AB8"/>
    <w:rsid w:val="001B58BF"/>
    <w:rsid w:val="001B6598"/>
    <w:rsid w:val="001C14A8"/>
    <w:rsid w:val="001C20AC"/>
    <w:rsid w:val="001C5FFF"/>
    <w:rsid w:val="001C7DEB"/>
    <w:rsid w:val="001D39C9"/>
    <w:rsid w:val="001D3F46"/>
    <w:rsid w:val="001E7281"/>
    <w:rsid w:val="002032F3"/>
    <w:rsid w:val="00212BC2"/>
    <w:rsid w:val="002144A4"/>
    <w:rsid w:val="002153AA"/>
    <w:rsid w:val="00217F26"/>
    <w:rsid w:val="00220860"/>
    <w:rsid w:val="00223D81"/>
    <w:rsid w:val="00227C36"/>
    <w:rsid w:val="002326EF"/>
    <w:rsid w:val="0023368A"/>
    <w:rsid w:val="00234598"/>
    <w:rsid w:val="002357D4"/>
    <w:rsid w:val="00237E1C"/>
    <w:rsid w:val="00241E4A"/>
    <w:rsid w:val="002430EE"/>
    <w:rsid w:val="00250E10"/>
    <w:rsid w:val="00251F9B"/>
    <w:rsid w:val="0026293C"/>
    <w:rsid w:val="00262E01"/>
    <w:rsid w:val="00263672"/>
    <w:rsid w:val="0026380E"/>
    <w:rsid w:val="00265D09"/>
    <w:rsid w:val="002660EC"/>
    <w:rsid w:val="0027128D"/>
    <w:rsid w:val="0027587E"/>
    <w:rsid w:val="00275DAE"/>
    <w:rsid w:val="00280030"/>
    <w:rsid w:val="00280F0F"/>
    <w:rsid w:val="0028190E"/>
    <w:rsid w:val="00286432"/>
    <w:rsid w:val="002924A7"/>
    <w:rsid w:val="002965B9"/>
    <w:rsid w:val="00297140"/>
    <w:rsid w:val="00297331"/>
    <w:rsid w:val="0029775F"/>
    <w:rsid w:val="002A6485"/>
    <w:rsid w:val="002B5CB1"/>
    <w:rsid w:val="002B7F43"/>
    <w:rsid w:val="002C43C4"/>
    <w:rsid w:val="002D0C1D"/>
    <w:rsid w:val="002D49D3"/>
    <w:rsid w:val="002D672D"/>
    <w:rsid w:val="002D6D57"/>
    <w:rsid w:val="002D7485"/>
    <w:rsid w:val="002E4C89"/>
    <w:rsid w:val="002E6DB2"/>
    <w:rsid w:val="002F1DDC"/>
    <w:rsid w:val="002F1ED9"/>
    <w:rsid w:val="002F6411"/>
    <w:rsid w:val="002F707E"/>
    <w:rsid w:val="002F7232"/>
    <w:rsid w:val="003068B1"/>
    <w:rsid w:val="00306E74"/>
    <w:rsid w:val="00313164"/>
    <w:rsid w:val="00314317"/>
    <w:rsid w:val="003148B0"/>
    <w:rsid w:val="00320838"/>
    <w:rsid w:val="00325784"/>
    <w:rsid w:val="00327904"/>
    <w:rsid w:val="00340696"/>
    <w:rsid w:val="0034632D"/>
    <w:rsid w:val="00346C24"/>
    <w:rsid w:val="00347E1D"/>
    <w:rsid w:val="00352409"/>
    <w:rsid w:val="00353697"/>
    <w:rsid w:val="00354B27"/>
    <w:rsid w:val="0035766F"/>
    <w:rsid w:val="00361227"/>
    <w:rsid w:val="00361EBA"/>
    <w:rsid w:val="003635E7"/>
    <w:rsid w:val="0036431F"/>
    <w:rsid w:val="00371B2F"/>
    <w:rsid w:val="003738CB"/>
    <w:rsid w:val="00375BFE"/>
    <w:rsid w:val="003871BB"/>
    <w:rsid w:val="0038780C"/>
    <w:rsid w:val="00390666"/>
    <w:rsid w:val="00391186"/>
    <w:rsid w:val="00391EA0"/>
    <w:rsid w:val="00395191"/>
    <w:rsid w:val="00396ED1"/>
    <w:rsid w:val="00397F65"/>
    <w:rsid w:val="003A03C3"/>
    <w:rsid w:val="003A2462"/>
    <w:rsid w:val="003A360A"/>
    <w:rsid w:val="003A4964"/>
    <w:rsid w:val="003A691A"/>
    <w:rsid w:val="003A6EC7"/>
    <w:rsid w:val="003A715E"/>
    <w:rsid w:val="003B2301"/>
    <w:rsid w:val="003B356C"/>
    <w:rsid w:val="003B3BF0"/>
    <w:rsid w:val="003B3E6A"/>
    <w:rsid w:val="003B4943"/>
    <w:rsid w:val="003B5FF5"/>
    <w:rsid w:val="003B68A0"/>
    <w:rsid w:val="003B7078"/>
    <w:rsid w:val="003C035E"/>
    <w:rsid w:val="003C12D8"/>
    <w:rsid w:val="003C21A5"/>
    <w:rsid w:val="003C2BF8"/>
    <w:rsid w:val="003C305B"/>
    <w:rsid w:val="003C3DB2"/>
    <w:rsid w:val="003C5548"/>
    <w:rsid w:val="003D56F2"/>
    <w:rsid w:val="003E52BD"/>
    <w:rsid w:val="003E5F24"/>
    <w:rsid w:val="003E61FB"/>
    <w:rsid w:val="003E6FCB"/>
    <w:rsid w:val="003E714E"/>
    <w:rsid w:val="003F568E"/>
    <w:rsid w:val="003F5EA6"/>
    <w:rsid w:val="003F7F47"/>
    <w:rsid w:val="00404C5A"/>
    <w:rsid w:val="0040591E"/>
    <w:rsid w:val="00406181"/>
    <w:rsid w:val="00406B83"/>
    <w:rsid w:val="00406FB2"/>
    <w:rsid w:val="0040781D"/>
    <w:rsid w:val="00411426"/>
    <w:rsid w:val="00414223"/>
    <w:rsid w:val="00415AE5"/>
    <w:rsid w:val="00417134"/>
    <w:rsid w:val="00422BA5"/>
    <w:rsid w:val="004256F5"/>
    <w:rsid w:val="00425802"/>
    <w:rsid w:val="00431ADA"/>
    <w:rsid w:val="00434141"/>
    <w:rsid w:val="00441EB3"/>
    <w:rsid w:val="004442F9"/>
    <w:rsid w:val="00445A5B"/>
    <w:rsid w:val="00445E28"/>
    <w:rsid w:val="00446BEE"/>
    <w:rsid w:val="004473DE"/>
    <w:rsid w:val="0045032B"/>
    <w:rsid w:val="00452FEB"/>
    <w:rsid w:val="004565D9"/>
    <w:rsid w:val="00460B03"/>
    <w:rsid w:val="00462E90"/>
    <w:rsid w:val="00466A11"/>
    <w:rsid w:val="00466C38"/>
    <w:rsid w:val="00471BC0"/>
    <w:rsid w:val="00472DF3"/>
    <w:rsid w:val="0047736B"/>
    <w:rsid w:val="004777E1"/>
    <w:rsid w:val="00482528"/>
    <w:rsid w:val="004839FB"/>
    <w:rsid w:val="004875D2"/>
    <w:rsid w:val="00491531"/>
    <w:rsid w:val="00492E46"/>
    <w:rsid w:val="00497825"/>
    <w:rsid w:val="004A0D54"/>
    <w:rsid w:val="004A17C6"/>
    <w:rsid w:val="004A58EF"/>
    <w:rsid w:val="004B0714"/>
    <w:rsid w:val="004B2027"/>
    <w:rsid w:val="004B4738"/>
    <w:rsid w:val="004B6575"/>
    <w:rsid w:val="004B6FD8"/>
    <w:rsid w:val="004C0156"/>
    <w:rsid w:val="004C1969"/>
    <w:rsid w:val="004C3F3E"/>
    <w:rsid w:val="004C6933"/>
    <w:rsid w:val="004C6BC6"/>
    <w:rsid w:val="004D1F0F"/>
    <w:rsid w:val="004D3028"/>
    <w:rsid w:val="004D3124"/>
    <w:rsid w:val="004D3A66"/>
    <w:rsid w:val="004D4F43"/>
    <w:rsid w:val="004D683B"/>
    <w:rsid w:val="004D7403"/>
    <w:rsid w:val="004E139B"/>
    <w:rsid w:val="004E2A00"/>
    <w:rsid w:val="004F02B1"/>
    <w:rsid w:val="004F082A"/>
    <w:rsid w:val="004F0CD0"/>
    <w:rsid w:val="004F71D1"/>
    <w:rsid w:val="00504B91"/>
    <w:rsid w:val="00514377"/>
    <w:rsid w:val="00520859"/>
    <w:rsid w:val="005209DB"/>
    <w:rsid w:val="0052183F"/>
    <w:rsid w:val="005225B4"/>
    <w:rsid w:val="00525A7B"/>
    <w:rsid w:val="00525B41"/>
    <w:rsid w:val="00527DFB"/>
    <w:rsid w:val="00536669"/>
    <w:rsid w:val="00537FE2"/>
    <w:rsid w:val="00543A08"/>
    <w:rsid w:val="0054456B"/>
    <w:rsid w:val="00545DE2"/>
    <w:rsid w:val="00547E98"/>
    <w:rsid w:val="00550D5B"/>
    <w:rsid w:val="0055245E"/>
    <w:rsid w:val="00560B74"/>
    <w:rsid w:val="0056119E"/>
    <w:rsid w:val="005626B5"/>
    <w:rsid w:val="00562F94"/>
    <w:rsid w:val="00564877"/>
    <w:rsid w:val="00570198"/>
    <w:rsid w:val="0057657D"/>
    <w:rsid w:val="005769F7"/>
    <w:rsid w:val="00586262"/>
    <w:rsid w:val="00586702"/>
    <w:rsid w:val="00587B16"/>
    <w:rsid w:val="0059478B"/>
    <w:rsid w:val="00597092"/>
    <w:rsid w:val="005A04AE"/>
    <w:rsid w:val="005A0D87"/>
    <w:rsid w:val="005A4A67"/>
    <w:rsid w:val="005B73A8"/>
    <w:rsid w:val="005C1009"/>
    <w:rsid w:val="005C4B3B"/>
    <w:rsid w:val="005C7B32"/>
    <w:rsid w:val="005D53D8"/>
    <w:rsid w:val="005E2FC2"/>
    <w:rsid w:val="005E563C"/>
    <w:rsid w:val="005E57FA"/>
    <w:rsid w:val="005E591D"/>
    <w:rsid w:val="005E77AF"/>
    <w:rsid w:val="005F1B7A"/>
    <w:rsid w:val="005F1D91"/>
    <w:rsid w:val="005F68BC"/>
    <w:rsid w:val="005F6CD7"/>
    <w:rsid w:val="00603FAF"/>
    <w:rsid w:val="00611819"/>
    <w:rsid w:val="006209D5"/>
    <w:rsid w:val="00630867"/>
    <w:rsid w:val="00633AF7"/>
    <w:rsid w:val="006344E0"/>
    <w:rsid w:val="006365C2"/>
    <w:rsid w:val="0064069B"/>
    <w:rsid w:val="0064166D"/>
    <w:rsid w:val="00641727"/>
    <w:rsid w:val="0064273E"/>
    <w:rsid w:val="00642DFB"/>
    <w:rsid w:val="00646316"/>
    <w:rsid w:val="006500D3"/>
    <w:rsid w:val="00654208"/>
    <w:rsid w:val="00654BAA"/>
    <w:rsid w:val="006578B2"/>
    <w:rsid w:val="00661A2D"/>
    <w:rsid w:val="0066344E"/>
    <w:rsid w:val="00663E15"/>
    <w:rsid w:val="00671189"/>
    <w:rsid w:val="00672704"/>
    <w:rsid w:val="00672A46"/>
    <w:rsid w:val="00682609"/>
    <w:rsid w:val="00682AE3"/>
    <w:rsid w:val="0068457E"/>
    <w:rsid w:val="006864FE"/>
    <w:rsid w:val="00686DB0"/>
    <w:rsid w:val="00690BE7"/>
    <w:rsid w:val="00693B03"/>
    <w:rsid w:val="00696910"/>
    <w:rsid w:val="006A0B79"/>
    <w:rsid w:val="006A1B6C"/>
    <w:rsid w:val="006A1F88"/>
    <w:rsid w:val="006A735A"/>
    <w:rsid w:val="006B081E"/>
    <w:rsid w:val="006B09F4"/>
    <w:rsid w:val="006B0F9B"/>
    <w:rsid w:val="006B22D5"/>
    <w:rsid w:val="006B762E"/>
    <w:rsid w:val="006C39AB"/>
    <w:rsid w:val="006C3D4A"/>
    <w:rsid w:val="006C40A6"/>
    <w:rsid w:val="006C615C"/>
    <w:rsid w:val="006C79AA"/>
    <w:rsid w:val="006D11FD"/>
    <w:rsid w:val="006D3560"/>
    <w:rsid w:val="006D4D56"/>
    <w:rsid w:val="006F05B9"/>
    <w:rsid w:val="006F1452"/>
    <w:rsid w:val="006F1E52"/>
    <w:rsid w:val="006F4058"/>
    <w:rsid w:val="006F497A"/>
    <w:rsid w:val="006F6CBA"/>
    <w:rsid w:val="006F6E97"/>
    <w:rsid w:val="006F7821"/>
    <w:rsid w:val="007029F5"/>
    <w:rsid w:val="00703B7F"/>
    <w:rsid w:val="00707EED"/>
    <w:rsid w:val="00707F13"/>
    <w:rsid w:val="007116E0"/>
    <w:rsid w:val="00720214"/>
    <w:rsid w:val="007213F2"/>
    <w:rsid w:val="0072361F"/>
    <w:rsid w:val="00726D57"/>
    <w:rsid w:val="00734DB6"/>
    <w:rsid w:val="00736DC4"/>
    <w:rsid w:val="00741299"/>
    <w:rsid w:val="00741B96"/>
    <w:rsid w:val="0074280B"/>
    <w:rsid w:val="007448F2"/>
    <w:rsid w:val="00745137"/>
    <w:rsid w:val="0074527B"/>
    <w:rsid w:val="007463C1"/>
    <w:rsid w:val="00751D97"/>
    <w:rsid w:val="00753C20"/>
    <w:rsid w:val="00754C1B"/>
    <w:rsid w:val="00755158"/>
    <w:rsid w:val="00757E87"/>
    <w:rsid w:val="007620C2"/>
    <w:rsid w:val="00763E91"/>
    <w:rsid w:val="007650E2"/>
    <w:rsid w:val="007652B8"/>
    <w:rsid w:val="00767EDF"/>
    <w:rsid w:val="00772233"/>
    <w:rsid w:val="00774C66"/>
    <w:rsid w:val="00787D55"/>
    <w:rsid w:val="00790369"/>
    <w:rsid w:val="0079299F"/>
    <w:rsid w:val="00793C75"/>
    <w:rsid w:val="00795395"/>
    <w:rsid w:val="007964C9"/>
    <w:rsid w:val="007A2036"/>
    <w:rsid w:val="007A3F15"/>
    <w:rsid w:val="007A60E2"/>
    <w:rsid w:val="007A6F6D"/>
    <w:rsid w:val="007B29B7"/>
    <w:rsid w:val="007B2A75"/>
    <w:rsid w:val="007C0723"/>
    <w:rsid w:val="007C3091"/>
    <w:rsid w:val="007C76C0"/>
    <w:rsid w:val="007D0998"/>
    <w:rsid w:val="007D20A1"/>
    <w:rsid w:val="007D485E"/>
    <w:rsid w:val="007D5982"/>
    <w:rsid w:val="007D5EC4"/>
    <w:rsid w:val="007E18AE"/>
    <w:rsid w:val="007E5610"/>
    <w:rsid w:val="007E7661"/>
    <w:rsid w:val="007F0274"/>
    <w:rsid w:val="007F03F2"/>
    <w:rsid w:val="007F128E"/>
    <w:rsid w:val="007F1D70"/>
    <w:rsid w:val="007F2293"/>
    <w:rsid w:val="007F284E"/>
    <w:rsid w:val="007F3737"/>
    <w:rsid w:val="007F40DD"/>
    <w:rsid w:val="007F4A4F"/>
    <w:rsid w:val="007F61DF"/>
    <w:rsid w:val="007F7C12"/>
    <w:rsid w:val="00801968"/>
    <w:rsid w:val="008041BB"/>
    <w:rsid w:val="00804FC6"/>
    <w:rsid w:val="00805702"/>
    <w:rsid w:val="00806972"/>
    <w:rsid w:val="00813443"/>
    <w:rsid w:val="0081537F"/>
    <w:rsid w:val="00816203"/>
    <w:rsid w:val="00816A08"/>
    <w:rsid w:val="008260F3"/>
    <w:rsid w:val="00831E83"/>
    <w:rsid w:val="00836BC2"/>
    <w:rsid w:val="008404E0"/>
    <w:rsid w:val="00840E31"/>
    <w:rsid w:val="00841344"/>
    <w:rsid w:val="008453D2"/>
    <w:rsid w:val="00847327"/>
    <w:rsid w:val="00847AA2"/>
    <w:rsid w:val="00850205"/>
    <w:rsid w:val="00850B60"/>
    <w:rsid w:val="00853F20"/>
    <w:rsid w:val="0086131E"/>
    <w:rsid w:val="00863CC9"/>
    <w:rsid w:val="00864035"/>
    <w:rsid w:val="0086413B"/>
    <w:rsid w:val="008648F9"/>
    <w:rsid w:val="00866189"/>
    <w:rsid w:val="008665EF"/>
    <w:rsid w:val="008677B1"/>
    <w:rsid w:val="00881E9A"/>
    <w:rsid w:val="00883437"/>
    <w:rsid w:val="00883B50"/>
    <w:rsid w:val="00883BDE"/>
    <w:rsid w:val="0088716B"/>
    <w:rsid w:val="008928F9"/>
    <w:rsid w:val="0089357E"/>
    <w:rsid w:val="00894370"/>
    <w:rsid w:val="008944DF"/>
    <w:rsid w:val="00895117"/>
    <w:rsid w:val="008A0748"/>
    <w:rsid w:val="008A0BF2"/>
    <w:rsid w:val="008A26EA"/>
    <w:rsid w:val="008A371B"/>
    <w:rsid w:val="008A42E3"/>
    <w:rsid w:val="008A4349"/>
    <w:rsid w:val="008A6B44"/>
    <w:rsid w:val="008B0C9D"/>
    <w:rsid w:val="008B436B"/>
    <w:rsid w:val="008B71A8"/>
    <w:rsid w:val="008C1673"/>
    <w:rsid w:val="008D1018"/>
    <w:rsid w:val="008D25A0"/>
    <w:rsid w:val="008D497C"/>
    <w:rsid w:val="008D4F55"/>
    <w:rsid w:val="008D4FD0"/>
    <w:rsid w:val="008E41D3"/>
    <w:rsid w:val="008F135C"/>
    <w:rsid w:val="008F1994"/>
    <w:rsid w:val="008F66B6"/>
    <w:rsid w:val="00902351"/>
    <w:rsid w:val="00902BCF"/>
    <w:rsid w:val="00903E27"/>
    <w:rsid w:val="0090443D"/>
    <w:rsid w:val="00911274"/>
    <w:rsid w:val="0092205C"/>
    <w:rsid w:val="00922ED2"/>
    <w:rsid w:val="00925DD0"/>
    <w:rsid w:val="009301CA"/>
    <w:rsid w:val="009317BF"/>
    <w:rsid w:val="00935F9F"/>
    <w:rsid w:val="009362F3"/>
    <w:rsid w:val="00936964"/>
    <w:rsid w:val="00943260"/>
    <w:rsid w:val="0094406F"/>
    <w:rsid w:val="00952655"/>
    <w:rsid w:val="00952990"/>
    <w:rsid w:val="00952AF9"/>
    <w:rsid w:val="00953505"/>
    <w:rsid w:val="00956619"/>
    <w:rsid w:val="0096285D"/>
    <w:rsid w:val="00963A1C"/>
    <w:rsid w:val="00970BB6"/>
    <w:rsid w:val="00971DDD"/>
    <w:rsid w:val="009728C0"/>
    <w:rsid w:val="0097463A"/>
    <w:rsid w:val="009751C0"/>
    <w:rsid w:val="009753C0"/>
    <w:rsid w:val="00975C36"/>
    <w:rsid w:val="00977563"/>
    <w:rsid w:val="00980645"/>
    <w:rsid w:val="0098293A"/>
    <w:rsid w:val="009832A8"/>
    <w:rsid w:val="00983F21"/>
    <w:rsid w:val="0098436F"/>
    <w:rsid w:val="00987D05"/>
    <w:rsid w:val="00991D89"/>
    <w:rsid w:val="00993181"/>
    <w:rsid w:val="00994FB6"/>
    <w:rsid w:val="0099620C"/>
    <w:rsid w:val="009A0147"/>
    <w:rsid w:val="009B08E0"/>
    <w:rsid w:val="009B2758"/>
    <w:rsid w:val="009B36C9"/>
    <w:rsid w:val="009B3EDB"/>
    <w:rsid w:val="009B6120"/>
    <w:rsid w:val="009B7B86"/>
    <w:rsid w:val="009C4271"/>
    <w:rsid w:val="009C54AB"/>
    <w:rsid w:val="009C78A8"/>
    <w:rsid w:val="009C7926"/>
    <w:rsid w:val="009D27E7"/>
    <w:rsid w:val="009D2D2F"/>
    <w:rsid w:val="009D3BA8"/>
    <w:rsid w:val="009D4BB3"/>
    <w:rsid w:val="009D5D66"/>
    <w:rsid w:val="009E593C"/>
    <w:rsid w:val="009E6384"/>
    <w:rsid w:val="009E735B"/>
    <w:rsid w:val="009E7B0F"/>
    <w:rsid w:val="009F1419"/>
    <w:rsid w:val="009F1ED6"/>
    <w:rsid w:val="009F7264"/>
    <w:rsid w:val="009F778B"/>
    <w:rsid w:val="00A00B53"/>
    <w:rsid w:val="00A01D4E"/>
    <w:rsid w:val="00A037D8"/>
    <w:rsid w:val="00A03F7D"/>
    <w:rsid w:val="00A06AF1"/>
    <w:rsid w:val="00A1049C"/>
    <w:rsid w:val="00A10B71"/>
    <w:rsid w:val="00A118EE"/>
    <w:rsid w:val="00A16972"/>
    <w:rsid w:val="00A16EDA"/>
    <w:rsid w:val="00A16FC0"/>
    <w:rsid w:val="00A26F4B"/>
    <w:rsid w:val="00A30DF8"/>
    <w:rsid w:val="00A31ABC"/>
    <w:rsid w:val="00A347E2"/>
    <w:rsid w:val="00A37A74"/>
    <w:rsid w:val="00A37EE2"/>
    <w:rsid w:val="00A4019A"/>
    <w:rsid w:val="00A402D1"/>
    <w:rsid w:val="00A40939"/>
    <w:rsid w:val="00A427BE"/>
    <w:rsid w:val="00A44725"/>
    <w:rsid w:val="00A5045B"/>
    <w:rsid w:val="00A52C4F"/>
    <w:rsid w:val="00A52E86"/>
    <w:rsid w:val="00A558FA"/>
    <w:rsid w:val="00A60197"/>
    <w:rsid w:val="00A60B58"/>
    <w:rsid w:val="00A612D8"/>
    <w:rsid w:val="00A660DD"/>
    <w:rsid w:val="00A67671"/>
    <w:rsid w:val="00A7401A"/>
    <w:rsid w:val="00A7582D"/>
    <w:rsid w:val="00A759E1"/>
    <w:rsid w:val="00A76CF1"/>
    <w:rsid w:val="00A8163B"/>
    <w:rsid w:val="00A8272D"/>
    <w:rsid w:val="00A84FAE"/>
    <w:rsid w:val="00A85124"/>
    <w:rsid w:val="00A874A3"/>
    <w:rsid w:val="00A9640A"/>
    <w:rsid w:val="00A975D3"/>
    <w:rsid w:val="00AA18F7"/>
    <w:rsid w:val="00AA219D"/>
    <w:rsid w:val="00AA2A66"/>
    <w:rsid w:val="00AA7959"/>
    <w:rsid w:val="00AB20EE"/>
    <w:rsid w:val="00AB217E"/>
    <w:rsid w:val="00AB659C"/>
    <w:rsid w:val="00AB6C81"/>
    <w:rsid w:val="00AB795D"/>
    <w:rsid w:val="00AC053A"/>
    <w:rsid w:val="00AC6214"/>
    <w:rsid w:val="00AC76AE"/>
    <w:rsid w:val="00AC778C"/>
    <w:rsid w:val="00AD3DF5"/>
    <w:rsid w:val="00AD65BD"/>
    <w:rsid w:val="00AD6D63"/>
    <w:rsid w:val="00AE28E2"/>
    <w:rsid w:val="00AE5318"/>
    <w:rsid w:val="00AE619E"/>
    <w:rsid w:val="00AE6B1F"/>
    <w:rsid w:val="00AF4138"/>
    <w:rsid w:val="00AF4A00"/>
    <w:rsid w:val="00AF5953"/>
    <w:rsid w:val="00AF5BA1"/>
    <w:rsid w:val="00AF77B3"/>
    <w:rsid w:val="00B0438B"/>
    <w:rsid w:val="00B06EA6"/>
    <w:rsid w:val="00B21808"/>
    <w:rsid w:val="00B231B8"/>
    <w:rsid w:val="00B233F0"/>
    <w:rsid w:val="00B24CF9"/>
    <w:rsid w:val="00B25B6F"/>
    <w:rsid w:val="00B422DA"/>
    <w:rsid w:val="00B436F5"/>
    <w:rsid w:val="00B45524"/>
    <w:rsid w:val="00B4604C"/>
    <w:rsid w:val="00B4626B"/>
    <w:rsid w:val="00B46C60"/>
    <w:rsid w:val="00B55CE6"/>
    <w:rsid w:val="00B653A6"/>
    <w:rsid w:val="00B66BC3"/>
    <w:rsid w:val="00B67CD1"/>
    <w:rsid w:val="00B744D3"/>
    <w:rsid w:val="00B74E0B"/>
    <w:rsid w:val="00B76456"/>
    <w:rsid w:val="00B81BCB"/>
    <w:rsid w:val="00B82E3E"/>
    <w:rsid w:val="00B85927"/>
    <w:rsid w:val="00B85BF8"/>
    <w:rsid w:val="00B86EC4"/>
    <w:rsid w:val="00B87D4A"/>
    <w:rsid w:val="00B901C8"/>
    <w:rsid w:val="00B919F5"/>
    <w:rsid w:val="00B925BF"/>
    <w:rsid w:val="00B93CB1"/>
    <w:rsid w:val="00BA1587"/>
    <w:rsid w:val="00BA573D"/>
    <w:rsid w:val="00BA6B9B"/>
    <w:rsid w:val="00BA7513"/>
    <w:rsid w:val="00BB2272"/>
    <w:rsid w:val="00BB2792"/>
    <w:rsid w:val="00BB280A"/>
    <w:rsid w:val="00BB2D43"/>
    <w:rsid w:val="00BB47E4"/>
    <w:rsid w:val="00BB5BB7"/>
    <w:rsid w:val="00BB7061"/>
    <w:rsid w:val="00BD46B2"/>
    <w:rsid w:val="00BE03FE"/>
    <w:rsid w:val="00BE158F"/>
    <w:rsid w:val="00BE2833"/>
    <w:rsid w:val="00BE5D0B"/>
    <w:rsid w:val="00BE6005"/>
    <w:rsid w:val="00BE6758"/>
    <w:rsid w:val="00BF2245"/>
    <w:rsid w:val="00BF4877"/>
    <w:rsid w:val="00BF4F02"/>
    <w:rsid w:val="00BF77A8"/>
    <w:rsid w:val="00C019CD"/>
    <w:rsid w:val="00C06953"/>
    <w:rsid w:val="00C10373"/>
    <w:rsid w:val="00C11BF3"/>
    <w:rsid w:val="00C21E29"/>
    <w:rsid w:val="00C3222C"/>
    <w:rsid w:val="00C333E8"/>
    <w:rsid w:val="00C36DF0"/>
    <w:rsid w:val="00C4441A"/>
    <w:rsid w:val="00C4497D"/>
    <w:rsid w:val="00C466E0"/>
    <w:rsid w:val="00C5017F"/>
    <w:rsid w:val="00C53AA6"/>
    <w:rsid w:val="00C54C90"/>
    <w:rsid w:val="00C559D4"/>
    <w:rsid w:val="00C56C7E"/>
    <w:rsid w:val="00C64C0E"/>
    <w:rsid w:val="00C652D0"/>
    <w:rsid w:val="00C66A89"/>
    <w:rsid w:val="00C6788F"/>
    <w:rsid w:val="00C70956"/>
    <w:rsid w:val="00C72DFD"/>
    <w:rsid w:val="00C734DF"/>
    <w:rsid w:val="00C751D3"/>
    <w:rsid w:val="00C75580"/>
    <w:rsid w:val="00C77AB8"/>
    <w:rsid w:val="00C80508"/>
    <w:rsid w:val="00C86637"/>
    <w:rsid w:val="00C87441"/>
    <w:rsid w:val="00C903A4"/>
    <w:rsid w:val="00C915C9"/>
    <w:rsid w:val="00C92663"/>
    <w:rsid w:val="00C935FD"/>
    <w:rsid w:val="00C937B1"/>
    <w:rsid w:val="00C93A3D"/>
    <w:rsid w:val="00C978A7"/>
    <w:rsid w:val="00CA4FA3"/>
    <w:rsid w:val="00CA5146"/>
    <w:rsid w:val="00CA6541"/>
    <w:rsid w:val="00CB19B6"/>
    <w:rsid w:val="00CB1EC5"/>
    <w:rsid w:val="00CC0291"/>
    <w:rsid w:val="00CC310C"/>
    <w:rsid w:val="00CC3CBA"/>
    <w:rsid w:val="00CC4F62"/>
    <w:rsid w:val="00CC587C"/>
    <w:rsid w:val="00CC7003"/>
    <w:rsid w:val="00CD102E"/>
    <w:rsid w:val="00CD34F1"/>
    <w:rsid w:val="00CD4AF9"/>
    <w:rsid w:val="00CE0818"/>
    <w:rsid w:val="00CE28DD"/>
    <w:rsid w:val="00CE322E"/>
    <w:rsid w:val="00CE3423"/>
    <w:rsid w:val="00CE3726"/>
    <w:rsid w:val="00CE5193"/>
    <w:rsid w:val="00CF22BC"/>
    <w:rsid w:val="00CF2675"/>
    <w:rsid w:val="00CF2676"/>
    <w:rsid w:val="00CF7B2C"/>
    <w:rsid w:val="00D009E3"/>
    <w:rsid w:val="00D02A16"/>
    <w:rsid w:val="00D02D73"/>
    <w:rsid w:val="00D068F2"/>
    <w:rsid w:val="00D07B33"/>
    <w:rsid w:val="00D10734"/>
    <w:rsid w:val="00D14252"/>
    <w:rsid w:val="00D25316"/>
    <w:rsid w:val="00D25CA0"/>
    <w:rsid w:val="00D271C0"/>
    <w:rsid w:val="00D30889"/>
    <w:rsid w:val="00D32F63"/>
    <w:rsid w:val="00D32FBA"/>
    <w:rsid w:val="00D33610"/>
    <w:rsid w:val="00D36F00"/>
    <w:rsid w:val="00D42DBB"/>
    <w:rsid w:val="00D458A4"/>
    <w:rsid w:val="00D461DB"/>
    <w:rsid w:val="00D46207"/>
    <w:rsid w:val="00D469F5"/>
    <w:rsid w:val="00D4710F"/>
    <w:rsid w:val="00D4733A"/>
    <w:rsid w:val="00D516F2"/>
    <w:rsid w:val="00D52A6F"/>
    <w:rsid w:val="00D550F9"/>
    <w:rsid w:val="00D554D2"/>
    <w:rsid w:val="00D569C4"/>
    <w:rsid w:val="00D6244C"/>
    <w:rsid w:val="00D662B6"/>
    <w:rsid w:val="00D66A8B"/>
    <w:rsid w:val="00D67675"/>
    <w:rsid w:val="00D7171D"/>
    <w:rsid w:val="00D72B87"/>
    <w:rsid w:val="00D7531C"/>
    <w:rsid w:val="00D77767"/>
    <w:rsid w:val="00D801C5"/>
    <w:rsid w:val="00D815BC"/>
    <w:rsid w:val="00D82D70"/>
    <w:rsid w:val="00D831DA"/>
    <w:rsid w:val="00D843F9"/>
    <w:rsid w:val="00D9406D"/>
    <w:rsid w:val="00D96242"/>
    <w:rsid w:val="00D97E59"/>
    <w:rsid w:val="00DA0BF9"/>
    <w:rsid w:val="00DA1F07"/>
    <w:rsid w:val="00DA4D72"/>
    <w:rsid w:val="00DB0F6A"/>
    <w:rsid w:val="00DB2616"/>
    <w:rsid w:val="00DB3D19"/>
    <w:rsid w:val="00DB55CF"/>
    <w:rsid w:val="00DB7E3D"/>
    <w:rsid w:val="00DC0DBA"/>
    <w:rsid w:val="00DC12BE"/>
    <w:rsid w:val="00DC3DCD"/>
    <w:rsid w:val="00DC5119"/>
    <w:rsid w:val="00DC79F1"/>
    <w:rsid w:val="00DD276D"/>
    <w:rsid w:val="00DD3779"/>
    <w:rsid w:val="00DD43CE"/>
    <w:rsid w:val="00DD4C27"/>
    <w:rsid w:val="00DE12CE"/>
    <w:rsid w:val="00DE3576"/>
    <w:rsid w:val="00DE38D5"/>
    <w:rsid w:val="00DE71FC"/>
    <w:rsid w:val="00DE7A34"/>
    <w:rsid w:val="00DF0613"/>
    <w:rsid w:val="00DF21C3"/>
    <w:rsid w:val="00DF240E"/>
    <w:rsid w:val="00DF72F5"/>
    <w:rsid w:val="00E02223"/>
    <w:rsid w:val="00E03161"/>
    <w:rsid w:val="00E06444"/>
    <w:rsid w:val="00E10A51"/>
    <w:rsid w:val="00E11E67"/>
    <w:rsid w:val="00E213E7"/>
    <w:rsid w:val="00E24363"/>
    <w:rsid w:val="00E2737A"/>
    <w:rsid w:val="00E27C59"/>
    <w:rsid w:val="00E3083E"/>
    <w:rsid w:val="00E3254A"/>
    <w:rsid w:val="00E41A8E"/>
    <w:rsid w:val="00E509B9"/>
    <w:rsid w:val="00E51399"/>
    <w:rsid w:val="00E57FDB"/>
    <w:rsid w:val="00E60298"/>
    <w:rsid w:val="00E60F67"/>
    <w:rsid w:val="00E6147E"/>
    <w:rsid w:val="00E61BC4"/>
    <w:rsid w:val="00E67462"/>
    <w:rsid w:val="00E71991"/>
    <w:rsid w:val="00E730BC"/>
    <w:rsid w:val="00E76525"/>
    <w:rsid w:val="00E82C11"/>
    <w:rsid w:val="00E833A5"/>
    <w:rsid w:val="00E83F72"/>
    <w:rsid w:val="00E85F71"/>
    <w:rsid w:val="00E901A1"/>
    <w:rsid w:val="00E908A0"/>
    <w:rsid w:val="00E90BCF"/>
    <w:rsid w:val="00E93ADE"/>
    <w:rsid w:val="00E95370"/>
    <w:rsid w:val="00E96477"/>
    <w:rsid w:val="00EA1E06"/>
    <w:rsid w:val="00EA5571"/>
    <w:rsid w:val="00EA70AC"/>
    <w:rsid w:val="00EB2271"/>
    <w:rsid w:val="00EB3EB8"/>
    <w:rsid w:val="00EB5A2D"/>
    <w:rsid w:val="00EB613F"/>
    <w:rsid w:val="00EB6265"/>
    <w:rsid w:val="00EC5EB1"/>
    <w:rsid w:val="00EC7487"/>
    <w:rsid w:val="00EC7E30"/>
    <w:rsid w:val="00ED38EF"/>
    <w:rsid w:val="00ED6B17"/>
    <w:rsid w:val="00EE1DFC"/>
    <w:rsid w:val="00EE20F9"/>
    <w:rsid w:val="00EE3C5C"/>
    <w:rsid w:val="00EE4BE2"/>
    <w:rsid w:val="00EE4D68"/>
    <w:rsid w:val="00EE6E76"/>
    <w:rsid w:val="00EE706B"/>
    <w:rsid w:val="00EE73BD"/>
    <w:rsid w:val="00EF0FB5"/>
    <w:rsid w:val="00EF258C"/>
    <w:rsid w:val="00EF4190"/>
    <w:rsid w:val="00EF4DD7"/>
    <w:rsid w:val="00F038D8"/>
    <w:rsid w:val="00F04852"/>
    <w:rsid w:val="00F05079"/>
    <w:rsid w:val="00F05961"/>
    <w:rsid w:val="00F11136"/>
    <w:rsid w:val="00F12D01"/>
    <w:rsid w:val="00F12FF0"/>
    <w:rsid w:val="00F13A82"/>
    <w:rsid w:val="00F17340"/>
    <w:rsid w:val="00F21D56"/>
    <w:rsid w:val="00F2223C"/>
    <w:rsid w:val="00F228EE"/>
    <w:rsid w:val="00F2450A"/>
    <w:rsid w:val="00F268B4"/>
    <w:rsid w:val="00F27089"/>
    <w:rsid w:val="00F27939"/>
    <w:rsid w:val="00F30037"/>
    <w:rsid w:val="00F34A7A"/>
    <w:rsid w:val="00F40620"/>
    <w:rsid w:val="00F439C4"/>
    <w:rsid w:val="00F43AD5"/>
    <w:rsid w:val="00F458FE"/>
    <w:rsid w:val="00F523E8"/>
    <w:rsid w:val="00F5542D"/>
    <w:rsid w:val="00F56972"/>
    <w:rsid w:val="00F676B8"/>
    <w:rsid w:val="00F72D93"/>
    <w:rsid w:val="00F7396C"/>
    <w:rsid w:val="00F75C5E"/>
    <w:rsid w:val="00F83D28"/>
    <w:rsid w:val="00F868D3"/>
    <w:rsid w:val="00F91163"/>
    <w:rsid w:val="00F91229"/>
    <w:rsid w:val="00F9170F"/>
    <w:rsid w:val="00F93C42"/>
    <w:rsid w:val="00F95423"/>
    <w:rsid w:val="00F96827"/>
    <w:rsid w:val="00FA184F"/>
    <w:rsid w:val="00FA1ADD"/>
    <w:rsid w:val="00FA2637"/>
    <w:rsid w:val="00FA4CA9"/>
    <w:rsid w:val="00FA5459"/>
    <w:rsid w:val="00FA688A"/>
    <w:rsid w:val="00FB2381"/>
    <w:rsid w:val="00FB374C"/>
    <w:rsid w:val="00FB6809"/>
    <w:rsid w:val="00FC47AA"/>
    <w:rsid w:val="00FC4ABD"/>
    <w:rsid w:val="00FC5781"/>
    <w:rsid w:val="00FC6F54"/>
    <w:rsid w:val="00FC7850"/>
    <w:rsid w:val="00FD6224"/>
    <w:rsid w:val="00FD66D2"/>
    <w:rsid w:val="00FD75CD"/>
    <w:rsid w:val="00FE1AE1"/>
    <w:rsid w:val="00FE1E0A"/>
    <w:rsid w:val="00FE51A2"/>
    <w:rsid w:val="00FF57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49C6"/>
  <w15:docId w15:val="{9185F2EE-8C00-4A36-BD05-C5A67892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63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F1D70"/>
    <w:rPr>
      <w:sz w:val="16"/>
      <w:szCs w:val="16"/>
    </w:rPr>
  </w:style>
  <w:style w:type="paragraph" w:styleId="CommentText">
    <w:name w:val="annotation text"/>
    <w:basedOn w:val="Normal"/>
    <w:link w:val="CommentTextChar"/>
    <w:uiPriority w:val="99"/>
    <w:semiHidden/>
    <w:unhideWhenUsed/>
    <w:rsid w:val="007F1D70"/>
    <w:rPr>
      <w:sz w:val="20"/>
      <w:szCs w:val="20"/>
    </w:rPr>
  </w:style>
  <w:style w:type="character" w:customStyle="1" w:styleId="CommentTextChar">
    <w:name w:val="Comment Text Char"/>
    <w:basedOn w:val="DefaultParagraphFont"/>
    <w:link w:val="CommentText"/>
    <w:uiPriority w:val="99"/>
    <w:semiHidden/>
    <w:rsid w:val="007F1D70"/>
  </w:style>
  <w:style w:type="paragraph" w:styleId="CommentSubject">
    <w:name w:val="annotation subject"/>
    <w:basedOn w:val="CommentText"/>
    <w:next w:val="CommentText"/>
    <w:link w:val="CommentSubjectChar"/>
    <w:uiPriority w:val="99"/>
    <w:semiHidden/>
    <w:unhideWhenUsed/>
    <w:rsid w:val="007F1D70"/>
    <w:rPr>
      <w:b/>
      <w:bCs/>
    </w:rPr>
  </w:style>
  <w:style w:type="character" w:customStyle="1" w:styleId="CommentSubjectChar">
    <w:name w:val="Comment Subject Char"/>
    <w:link w:val="CommentSubject"/>
    <w:uiPriority w:val="99"/>
    <w:semiHidden/>
    <w:rsid w:val="007F1D70"/>
    <w:rPr>
      <w:b/>
      <w:bCs/>
    </w:rPr>
  </w:style>
  <w:style w:type="paragraph" w:styleId="BalloonText">
    <w:name w:val="Balloon Text"/>
    <w:basedOn w:val="Normal"/>
    <w:link w:val="BalloonTextChar"/>
    <w:uiPriority w:val="99"/>
    <w:semiHidden/>
    <w:unhideWhenUsed/>
    <w:rsid w:val="007F1D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1D70"/>
    <w:rPr>
      <w:rFonts w:ascii="Tahoma" w:hAnsi="Tahoma" w:cs="Tahoma"/>
      <w:sz w:val="16"/>
      <w:szCs w:val="16"/>
    </w:rPr>
  </w:style>
  <w:style w:type="paragraph" w:styleId="HTMLPreformatted">
    <w:name w:val="HTML Preformatted"/>
    <w:basedOn w:val="Normal"/>
    <w:link w:val="HTMLPreformattedChar"/>
    <w:uiPriority w:val="99"/>
    <w:semiHidden/>
    <w:unhideWhenUsed/>
    <w:rsid w:val="00FC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S" w:eastAsia="es-ES_tradnl"/>
    </w:rPr>
  </w:style>
  <w:style w:type="character" w:customStyle="1" w:styleId="HTMLPreformattedChar">
    <w:name w:val="HTML Preformatted Char"/>
    <w:link w:val="HTMLPreformatted"/>
    <w:uiPriority w:val="99"/>
    <w:semiHidden/>
    <w:rsid w:val="00FC7850"/>
    <w:rPr>
      <w:rFonts w:ascii="Courier New" w:eastAsia="Times New Roman" w:hAnsi="Courier New" w:cs="Courier New"/>
      <w:lang w:val="es-US" w:eastAsia="es-ES_tradnl"/>
    </w:rPr>
  </w:style>
  <w:style w:type="character" w:customStyle="1" w:styleId="ListParagraphChar">
    <w:name w:val="List Paragraph Char"/>
    <w:aliases w:val="Bullets Char,List Paragraph 1 Char,Ha Char,titulo 3 Char,HOJA Char,Bolita Char,Párrafo de lista4 Char,BOLADEF Char,Párrafo de lista3 Char,Párrafo de lista21 Char,BOLA Char,Nivel 1 OS Char,List Paragraph (numbered (a)) Char,Li Char"/>
    <w:link w:val="ListParagraph"/>
    <w:uiPriority w:val="34"/>
    <w:qFormat/>
    <w:locked/>
    <w:rsid w:val="00FC7850"/>
    <w:rPr>
      <w:sz w:val="24"/>
      <w:szCs w:val="24"/>
      <w:lang w:val="es-ES" w:eastAsia="es-ES_tradnl"/>
    </w:rPr>
  </w:style>
  <w:style w:type="paragraph" w:styleId="ListParagraph">
    <w:name w:val="List Paragraph"/>
    <w:aliases w:val="Bullets,List Paragraph 1,Ha,titulo 3,HOJA,Bolita,Párrafo de lista4,BOLADEF,Párrafo de lista3,Párrafo de lista21,BOLA,Nivel 1 OS,List Paragraph (numbered (a)),Bullet,Lista vistosa - Énfasis 11,Dot pt,No Spacing1,WB Para,Li,References"/>
    <w:basedOn w:val="Normal"/>
    <w:link w:val="ListParagraphChar"/>
    <w:uiPriority w:val="34"/>
    <w:qFormat/>
    <w:rsid w:val="00FC7850"/>
    <w:pPr>
      <w:ind w:left="720"/>
      <w:contextualSpacing/>
    </w:pPr>
    <w:rPr>
      <w:sz w:val="24"/>
      <w:szCs w:val="24"/>
      <w:lang w:val="es-ES" w:eastAsia="es-ES_tradnl"/>
    </w:rPr>
  </w:style>
  <w:style w:type="paragraph" w:customStyle="1" w:styleId="paragraph">
    <w:name w:val="paragraph"/>
    <w:basedOn w:val="Normal"/>
    <w:rsid w:val="007964C9"/>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7964C9"/>
  </w:style>
  <w:style w:type="character" w:customStyle="1" w:styleId="eop">
    <w:name w:val="eop"/>
    <w:rsid w:val="007964C9"/>
  </w:style>
  <w:style w:type="paragraph" w:styleId="Header">
    <w:name w:val="header"/>
    <w:basedOn w:val="Normal"/>
    <w:link w:val="HeaderChar"/>
    <w:uiPriority w:val="99"/>
    <w:unhideWhenUsed/>
    <w:rsid w:val="007620C2"/>
    <w:pPr>
      <w:tabs>
        <w:tab w:val="center" w:pos="4680"/>
        <w:tab w:val="right" w:pos="9360"/>
      </w:tabs>
    </w:pPr>
  </w:style>
  <w:style w:type="character" w:customStyle="1" w:styleId="HeaderChar">
    <w:name w:val="Header Char"/>
    <w:link w:val="Header"/>
    <w:uiPriority w:val="99"/>
    <w:rsid w:val="007620C2"/>
    <w:rPr>
      <w:sz w:val="22"/>
      <w:szCs w:val="22"/>
    </w:rPr>
  </w:style>
  <w:style w:type="paragraph" w:styleId="Footer">
    <w:name w:val="footer"/>
    <w:basedOn w:val="Normal"/>
    <w:link w:val="FooterChar"/>
    <w:uiPriority w:val="99"/>
    <w:unhideWhenUsed/>
    <w:rsid w:val="007620C2"/>
    <w:pPr>
      <w:tabs>
        <w:tab w:val="center" w:pos="4680"/>
        <w:tab w:val="right" w:pos="9360"/>
      </w:tabs>
    </w:pPr>
  </w:style>
  <w:style w:type="character" w:customStyle="1" w:styleId="FooterChar">
    <w:name w:val="Footer Char"/>
    <w:link w:val="Footer"/>
    <w:uiPriority w:val="99"/>
    <w:rsid w:val="007620C2"/>
    <w:rPr>
      <w:sz w:val="22"/>
      <w:szCs w:val="22"/>
    </w:rPr>
  </w:style>
  <w:style w:type="paragraph" w:styleId="Revision">
    <w:name w:val="Revision"/>
    <w:hidden/>
    <w:uiPriority w:val="99"/>
    <w:semiHidden/>
    <w:rsid w:val="00537F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4636">
      <w:bodyDiv w:val="1"/>
      <w:marLeft w:val="0"/>
      <w:marRight w:val="0"/>
      <w:marTop w:val="0"/>
      <w:marBottom w:val="0"/>
      <w:divBdr>
        <w:top w:val="none" w:sz="0" w:space="0" w:color="auto"/>
        <w:left w:val="none" w:sz="0" w:space="0" w:color="auto"/>
        <w:bottom w:val="none" w:sz="0" w:space="0" w:color="auto"/>
        <w:right w:val="none" w:sz="0" w:space="0" w:color="auto"/>
      </w:divBdr>
      <w:divsChild>
        <w:div w:id="2027318006">
          <w:marLeft w:val="0"/>
          <w:marRight w:val="0"/>
          <w:marTop w:val="0"/>
          <w:marBottom w:val="0"/>
          <w:divBdr>
            <w:top w:val="none" w:sz="0" w:space="0" w:color="auto"/>
            <w:left w:val="none" w:sz="0" w:space="0" w:color="auto"/>
            <w:bottom w:val="none" w:sz="0" w:space="0" w:color="auto"/>
            <w:right w:val="none" w:sz="0" w:space="0" w:color="auto"/>
          </w:divBdr>
          <w:divsChild>
            <w:div w:id="1704743114">
              <w:marLeft w:val="0"/>
              <w:marRight w:val="0"/>
              <w:marTop w:val="0"/>
              <w:marBottom w:val="0"/>
              <w:divBdr>
                <w:top w:val="none" w:sz="0" w:space="0" w:color="auto"/>
                <w:left w:val="none" w:sz="0" w:space="0" w:color="auto"/>
                <w:bottom w:val="none" w:sz="0" w:space="0" w:color="auto"/>
                <w:right w:val="none" w:sz="0" w:space="0" w:color="auto"/>
              </w:divBdr>
              <w:divsChild>
                <w:div w:id="20826743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4149367">
      <w:bodyDiv w:val="1"/>
      <w:marLeft w:val="0"/>
      <w:marRight w:val="0"/>
      <w:marTop w:val="0"/>
      <w:marBottom w:val="0"/>
      <w:divBdr>
        <w:top w:val="none" w:sz="0" w:space="0" w:color="auto"/>
        <w:left w:val="none" w:sz="0" w:space="0" w:color="auto"/>
        <w:bottom w:val="none" w:sz="0" w:space="0" w:color="auto"/>
        <w:right w:val="none" w:sz="0" w:space="0" w:color="auto"/>
      </w:divBdr>
    </w:div>
    <w:div w:id="1915510833">
      <w:bodyDiv w:val="1"/>
      <w:marLeft w:val="0"/>
      <w:marRight w:val="0"/>
      <w:marTop w:val="0"/>
      <w:marBottom w:val="0"/>
      <w:divBdr>
        <w:top w:val="none" w:sz="0" w:space="0" w:color="auto"/>
        <w:left w:val="none" w:sz="0" w:space="0" w:color="auto"/>
        <w:bottom w:val="none" w:sz="0" w:space="0" w:color="auto"/>
        <w:right w:val="none" w:sz="0" w:space="0" w:color="auto"/>
      </w:divBdr>
      <w:divsChild>
        <w:div w:id="1216086926">
          <w:marLeft w:val="0"/>
          <w:marRight w:val="0"/>
          <w:marTop w:val="0"/>
          <w:marBottom w:val="0"/>
          <w:divBdr>
            <w:top w:val="none" w:sz="0" w:space="0" w:color="auto"/>
            <w:left w:val="none" w:sz="0" w:space="0" w:color="auto"/>
            <w:bottom w:val="none" w:sz="0" w:space="0" w:color="auto"/>
            <w:right w:val="none" w:sz="0" w:space="0" w:color="auto"/>
          </w:divBdr>
          <w:divsChild>
            <w:div w:id="895244413">
              <w:marLeft w:val="0"/>
              <w:marRight w:val="0"/>
              <w:marTop w:val="0"/>
              <w:marBottom w:val="0"/>
              <w:divBdr>
                <w:top w:val="none" w:sz="0" w:space="0" w:color="auto"/>
                <w:left w:val="none" w:sz="0" w:space="0" w:color="auto"/>
                <w:bottom w:val="none" w:sz="0" w:space="0" w:color="auto"/>
                <w:right w:val="none" w:sz="0" w:space="0" w:color="auto"/>
              </w:divBdr>
              <w:divsChild>
                <w:div w:id="2978815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27976597">
      <w:bodyDiv w:val="1"/>
      <w:marLeft w:val="0"/>
      <w:marRight w:val="0"/>
      <w:marTop w:val="0"/>
      <w:marBottom w:val="0"/>
      <w:divBdr>
        <w:top w:val="none" w:sz="0" w:space="0" w:color="auto"/>
        <w:left w:val="none" w:sz="0" w:space="0" w:color="auto"/>
        <w:bottom w:val="none" w:sz="0" w:space="0" w:color="auto"/>
        <w:right w:val="none" w:sz="0" w:space="0" w:color="auto"/>
      </w:divBdr>
      <w:divsChild>
        <w:div w:id="1048257474">
          <w:marLeft w:val="0"/>
          <w:marRight w:val="0"/>
          <w:marTop w:val="0"/>
          <w:marBottom w:val="0"/>
          <w:divBdr>
            <w:top w:val="none" w:sz="0" w:space="0" w:color="auto"/>
            <w:left w:val="none" w:sz="0" w:space="0" w:color="auto"/>
            <w:bottom w:val="none" w:sz="0" w:space="0" w:color="auto"/>
            <w:right w:val="none" w:sz="0" w:space="0" w:color="auto"/>
          </w:divBdr>
        </w:div>
        <w:div w:id="184296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6.png"/><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fpa.org.ua/i/print_logo.png"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0"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15e0e0f-4f4a-4916-abd0-83d6a9ed7276">
      <UserInfo>
        <DisplayName>Jean-Luc Bories</DisplayName>
        <AccountId>54</AccountId>
        <AccountType/>
      </UserInfo>
    </SharedWithUsers>
    <_dlc_DocId xmlns="a15e0e0f-4f4a-4916-abd0-83d6a9ed7276">S2JVWQHSHYPP-1177-630967</_dlc_DocId>
    <_dlc_DocIdUrl xmlns="a15e0e0f-4f4a-4916-abd0-83d6a9ed7276">
      <Url>https://unwomen.sharepoint.com/Intergovernmental-Support/EBS/_layouts/15/DocIdRedir.aspx?ID=S2JVWQHSHYPP-1177-630967</Url>
      <Description>S2JVWQHSHYPP-1177-630967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390CE86F8D26479BF5754343AE84A9" ma:contentTypeVersion="23" ma:contentTypeDescription="Create a new document." ma:contentTypeScope="" ma:versionID="83bbb9d4f69a8f99c787fbfe54dc17ff">
  <xsd:schema xmlns:xsd="http://www.w3.org/2001/XMLSchema" xmlns:xs="http://www.w3.org/2001/XMLSchema" xmlns:p="http://schemas.microsoft.com/office/2006/metadata/properties" xmlns:ns2="a15e0e0f-4f4a-4916-abd0-83d6a9ed7276" xmlns:ns3="5e8903ef-2950-4202-8259-a44a8508baba" targetNamespace="http://schemas.microsoft.com/office/2006/metadata/properties" ma:root="true" ma:fieldsID="0994861803eac86dc9151e03955ae6f3" ns2:_="" ns3:_="">
    <xsd:import namespace="a15e0e0f-4f4a-4916-abd0-83d6a9ed7276"/>
    <xsd:import namespace="5e8903ef-2950-4202-8259-a44a8508bab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SharingHintHash"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8903ef-2950-4202-8259-a44a8508bab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B4BE62-99E0-4CF1-98EA-8272A766CA61}">
  <ds:schemaRefs>
    <ds:schemaRef ds:uri="c44485df-8eb0-4959-b015-0943031e65ec"/>
    <ds:schemaRef ds:uri="http://schemas.microsoft.com/office/2006/documentManagement/types"/>
    <ds:schemaRef ds:uri="cf8d3a43-2ce6-4f57-b7b7-87ae85c96d22"/>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49B9E55-1410-4CCC-A355-8F742937B450}"/>
</file>

<file path=customXml/itemProps3.xml><?xml version="1.0" encoding="utf-8"?>
<ds:datastoreItem xmlns:ds="http://schemas.openxmlformats.org/officeDocument/2006/customXml" ds:itemID="{33435A19-EBA3-4EA1-993E-AA0AD22ED2E3}">
  <ds:schemaRefs>
    <ds:schemaRef ds:uri="http://schemas.microsoft.com/sharepoint/v3/contenttype/forms"/>
  </ds:schemaRefs>
</ds:datastoreItem>
</file>

<file path=customXml/itemProps4.xml><?xml version="1.0" encoding="utf-8"?>
<ds:datastoreItem xmlns:ds="http://schemas.openxmlformats.org/officeDocument/2006/customXml" ds:itemID="{BFFB9B5E-1DE4-43CF-A443-48B4533A33DD}"/>
</file>

<file path=docProps/app.xml><?xml version="1.0" encoding="utf-8"?>
<Properties xmlns="http://schemas.openxmlformats.org/officeDocument/2006/extended-properties" xmlns:vt="http://schemas.openxmlformats.org/officeDocument/2006/docPropsVTypes">
  <Template>Normal</Template>
  <TotalTime>0</TotalTime>
  <Pages>11</Pages>
  <Words>5477</Words>
  <Characters>31220</Characters>
  <Application>Microsoft Office Word</Application>
  <DocSecurity>4</DocSecurity>
  <Lines>260</Lines>
  <Paragraphs>73</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36624</CharactersWithSpaces>
  <SharedDoc>false</SharedDoc>
  <HLinks>
    <vt:vector size="18" baseType="variant">
      <vt:variant>
        <vt:i4>6488080</vt:i4>
      </vt:variant>
      <vt:variant>
        <vt:i4>6</vt:i4>
      </vt:variant>
      <vt:variant>
        <vt:i4>0</vt:i4>
      </vt:variant>
      <vt:variant>
        <vt:i4>5</vt:i4>
      </vt:variant>
      <vt:variant>
        <vt:lpwstr>http://www.google.com/imgres?imgurl=http://www.obeliskenergy.ie/wp-content/uploads/2010/04/unicef_logo-BW.gif&amp;imgrefurl=http://www.obeliskenergy.ie/&amp;usg=__DeleorwzicEyvbDFAUiCDEW2QGY=&amp;h=102&amp;w=404&amp;sz=5&amp;hl=en&amp;start=216&amp;zoom=1&amp;itbs=1&amp;tbnid=ijGa9eE2p61XXM:&amp;tbnh=31&amp;tbnw=124&amp;prev=/images?q="UNICEF+logo"&amp;start=200&amp;hl=en&amp;sa=N&amp;ndsp=20&amp;tbs=isch:1</vt:lpwstr>
      </vt:variant>
      <vt:variant>
        <vt:lpwstr/>
      </vt:variant>
      <vt:variant>
        <vt:i4>7340050</vt:i4>
      </vt:variant>
      <vt:variant>
        <vt:i4>3</vt:i4>
      </vt:variant>
      <vt:variant>
        <vt:i4>0</vt:i4>
      </vt:variant>
      <vt:variant>
        <vt:i4>5</vt:i4>
      </vt:variant>
      <vt:variant>
        <vt:lpwstr>http://www.unfpa.org.ua/i/print_logo.png</vt:lpwstr>
      </vt:variant>
      <vt:variant>
        <vt:lpwstr/>
      </vt:variant>
      <vt:variant>
        <vt:i4>2555981</vt:i4>
      </vt:variant>
      <vt:variant>
        <vt:i4>0</vt:i4>
      </vt:variant>
      <vt:variant>
        <vt:i4>0</vt:i4>
      </vt:variant>
      <vt:variant>
        <vt:i4>5</vt:i4>
      </vt:variant>
      <vt:variant>
        <vt:lpwstr>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UNDP+logo"&amp;start=60&amp;hl=en&amp;sa=N&amp;ndsp=20&amp;tbs=isch: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hazel.gooding</dc:creator>
  <cp:lastModifiedBy>Adrienne NAVA</cp:lastModifiedBy>
  <cp:revision>2</cp:revision>
  <dcterms:created xsi:type="dcterms:W3CDTF">2020-07-24T14:07:00Z</dcterms:created>
  <dcterms:modified xsi:type="dcterms:W3CDTF">2020-07-24T14:07:00Z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0x010100E8390CE86F8D26479BF5754343AE84A9</vt:lpwstr>
  </property>
  <property fmtid="{D5CDD505-2E9C-101B-9397-08002B2CF9AE}" pid="3" name="_dlc_DocIdItemGuid">
    <vt:lpwstr>3bac4f8c-80e0-471b-91ad-9d55dbbbf928</vt:lpwstr>
  </property>
</Properties>
</file>